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0630" w14:textId="77777777" w:rsidR="0041084A" w:rsidRPr="00596E2A" w:rsidRDefault="004218CD">
      <w:pPr>
        <w:spacing w:after="0"/>
        <w:ind w:left="14"/>
        <w:rPr>
          <w:rFonts w:ascii="Tw Cen MT" w:hAnsi="Tw Cen MT"/>
          <w:szCs w:val="22"/>
        </w:rPr>
      </w:pPr>
      <w:r w:rsidRPr="00596E2A">
        <w:rPr>
          <w:rFonts w:ascii="Tw Cen MT" w:eastAsia="Tw Cen MT" w:hAnsi="Tw Cen MT" w:cs="Tw Cen MT"/>
          <w:b/>
          <w:color w:val="002060"/>
          <w:szCs w:val="22"/>
        </w:rPr>
        <w:t xml:space="preserve">NASD PLC WEEKLY REPORT </w:t>
      </w:r>
      <w:r w:rsidRPr="00596E2A">
        <w:rPr>
          <w:rFonts w:ascii="Tw Cen MT" w:eastAsia="Tw Cen MT" w:hAnsi="Tw Cen MT" w:cs="Tw Cen MT"/>
          <w:szCs w:val="22"/>
        </w:rPr>
        <w:t xml:space="preserve"> </w:t>
      </w:r>
    </w:p>
    <w:p w14:paraId="654C6808" w14:textId="77777777" w:rsidR="0041084A" w:rsidRPr="00596E2A" w:rsidRDefault="004218CD">
      <w:pPr>
        <w:spacing w:after="0"/>
        <w:ind w:left="14"/>
        <w:rPr>
          <w:rFonts w:ascii="Tw Cen MT" w:hAnsi="Tw Cen MT"/>
          <w:szCs w:val="22"/>
        </w:rPr>
      </w:pPr>
      <w:r w:rsidRPr="00596E2A">
        <w:rPr>
          <w:rFonts w:ascii="Tw Cen MT" w:eastAsia="Tw Cen MT" w:hAnsi="Tw Cen MT" w:cs="Tw Cen MT"/>
          <w:b/>
          <w:color w:val="002060"/>
          <w:szCs w:val="22"/>
        </w:rPr>
        <w:t xml:space="preserve"> </w:t>
      </w:r>
      <w:r w:rsidRPr="00596E2A">
        <w:rPr>
          <w:rFonts w:ascii="Tw Cen MT" w:eastAsia="Tw Cen MT" w:hAnsi="Tw Cen MT" w:cs="Tw Cen MT"/>
          <w:szCs w:val="22"/>
        </w:rPr>
        <w:t xml:space="preserve"> </w:t>
      </w:r>
    </w:p>
    <w:p w14:paraId="3F3FD9D7" w14:textId="77777777" w:rsidR="0041084A" w:rsidRPr="00057149" w:rsidRDefault="004218CD">
      <w:pPr>
        <w:spacing w:after="272" w:line="216" w:lineRule="auto"/>
        <w:ind w:left="4561" w:right="696" w:hanging="4517"/>
        <w:rPr>
          <w:rFonts w:ascii="Tw Cen MT" w:hAnsi="Tw Cen MT"/>
          <w:szCs w:val="22"/>
        </w:rPr>
      </w:pPr>
      <w:r w:rsidRPr="00057149">
        <w:rPr>
          <w:rFonts w:ascii="Tw Cen MT" w:hAnsi="Tw Cen MT"/>
          <w:noProof/>
          <w:szCs w:val="22"/>
        </w:rPr>
        <mc:AlternateContent>
          <mc:Choice Requires="wpg">
            <w:drawing>
              <wp:inline distT="0" distB="0" distL="0" distR="0" wp14:anchorId="2C8FDF4D" wp14:editId="26765CD9">
                <wp:extent cx="5711190" cy="146050"/>
                <wp:effectExtent l="0" t="0" r="0" b="0"/>
                <wp:docPr id="12210" name="Group 12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1190" cy="146050"/>
                          <a:chOff x="0" y="0"/>
                          <a:chExt cx="5711190" cy="146050"/>
                        </a:xfrm>
                      </wpg:grpSpPr>
                      <wps:wsp>
                        <wps:cNvPr id="14028" name="Shape 14028"/>
                        <wps:cNvSpPr/>
                        <wps:spPr>
                          <a:xfrm>
                            <a:off x="0" y="97410"/>
                            <a:ext cx="5711190" cy="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190" h="48640">
                                <a:moveTo>
                                  <a:pt x="0" y="0"/>
                                </a:moveTo>
                                <a:lnTo>
                                  <a:pt x="5711190" y="0"/>
                                </a:lnTo>
                                <a:lnTo>
                                  <a:pt x="5711190" y="48640"/>
                                </a:lnTo>
                                <a:lnTo>
                                  <a:pt x="0" y="486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>
                              <a:alpha val="98039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29" name="Shape 14029"/>
                        <wps:cNvSpPr/>
                        <wps:spPr>
                          <a:xfrm>
                            <a:off x="0" y="0"/>
                            <a:ext cx="5711190" cy="48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1190" h="48641">
                                <a:moveTo>
                                  <a:pt x="0" y="0"/>
                                </a:moveTo>
                                <a:lnTo>
                                  <a:pt x="5711190" y="0"/>
                                </a:lnTo>
                                <a:lnTo>
                                  <a:pt x="5711190" y="48641"/>
                                </a:lnTo>
                                <a:lnTo>
                                  <a:pt x="0" y="486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60">
                              <a:alpha val="98039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AAA44D6" id="Group 12210" o:spid="_x0000_s1026" style="width:449.7pt;height:11.5pt;mso-position-horizontal-relative:char;mso-position-vertical-relative:line" coordsize="57111,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">
                <v:shape id="Shape 14028" o:spid="_x0000_s1027" style="position:absolute;top:974;width:57111;height:486;visibility:visible;mso-wrap-style:square;v-text-anchor:top" coordsize="5711190,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" path="m,l5711190,r,48640l,48640,,e" fillcolor="#002060" stroked="f" strokeweight="0">
                  <v:fill opacity="64250f"/>
                  <v:path arrowok="t" textboxrect="0,0,5711190,48640"/>
                </v:shape>
                <v:shape id="Shape 14029" o:spid="_x0000_s1028" style="position:absolute;width:57111;height:486;visibility:visible;mso-wrap-style:square;v-text-anchor:top" coordsize="5711190,48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" path="m,l5711190,r,48641l,48641,,e" fillcolor="#002060" stroked="f" strokeweight="0">
                  <v:fill opacity="64250f"/>
                  <v:path arrowok="t" textboxrect="0,0,5711190,48641"/>
                </v:shape>
                <w10:anchorlock/>
              </v:group>
            </w:pict>
          </mc:Fallback>
        </mc:AlternateContent>
      </w:r>
      <w:r w:rsidRPr="00057149">
        <w:rPr>
          <w:rFonts w:ascii="Tw Cen MT" w:eastAsia="Tw Cen MT" w:hAnsi="Tw Cen MT" w:cs="Tw Cen MT"/>
          <w:szCs w:val="22"/>
        </w:rPr>
        <w:t xml:space="preserve"> </w:t>
      </w:r>
      <w:r w:rsidRPr="00057149">
        <w:rPr>
          <w:rFonts w:ascii="Tw Cen MT" w:eastAsia="Tw Cen MT" w:hAnsi="Tw Cen MT" w:cs="Tw Cen MT"/>
          <w:b/>
          <w:szCs w:val="22"/>
        </w:rPr>
        <w:t xml:space="preserve"> </w:t>
      </w:r>
      <w:r w:rsidRPr="00057149">
        <w:rPr>
          <w:rFonts w:ascii="Tw Cen MT" w:eastAsia="Tw Cen MT" w:hAnsi="Tw Cen MT" w:cs="Tw Cen MT"/>
          <w:szCs w:val="22"/>
        </w:rPr>
        <w:t xml:space="preserve"> </w:t>
      </w:r>
    </w:p>
    <w:p w14:paraId="0F94EC45" w14:textId="7F742D41" w:rsidR="0041084A" w:rsidRPr="00144769" w:rsidRDefault="004218CD">
      <w:pPr>
        <w:spacing w:after="171"/>
        <w:ind w:left="2375" w:hanging="10"/>
        <w:rPr>
          <w:rFonts w:ascii="Tw Cen MT" w:hAnsi="Tw Cen MT"/>
          <w:szCs w:val="22"/>
        </w:rPr>
      </w:pPr>
      <w:r w:rsidRPr="00144769">
        <w:rPr>
          <w:rFonts w:ascii="Tw Cen MT" w:eastAsia="Tw Cen MT" w:hAnsi="Tw Cen MT" w:cs="Tw Cen MT"/>
          <w:b/>
          <w:szCs w:val="22"/>
        </w:rPr>
        <w:t xml:space="preserve">MARKET REPORT FOR </w:t>
      </w:r>
      <w:r w:rsidR="00A87E2F">
        <w:rPr>
          <w:rFonts w:ascii="Tw Cen MT" w:eastAsia="Tw Cen MT" w:hAnsi="Tw Cen MT" w:cs="Tw Cen MT"/>
          <w:b/>
          <w:szCs w:val="22"/>
        </w:rPr>
        <w:t>28</w:t>
      </w:r>
      <w:r w:rsidR="00A87E2F">
        <w:rPr>
          <w:rFonts w:ascii="Tw Cen MT" w:eastAsia="Tw Cen MT" w:hAnsi="Tw Cen MT" w:cs="Tw Cen MT"/>
          <w:b/>
          <w:szCs w:val="22"/>
          <w:vertAlign w:val="superscript"/>
        </w:rPr>
        <w:t>th</w:t>
      </w:r>
      <w:r w:rsidR="009B0491" w:rsidRPr="00144769">
        <w:rPr>
          <w:rFonts w:ascii="Tw Cen MT" w:eastAsia="Tw Cen MT" w:hAnsi="Tw Cen MT" w:cs="Tw Cen MT"/>
          <w:b/>
          <w:szCs w:val="22"/>
          <w:vertAlign w:val="superscript"/>
        </w:rPr>
        <w:t xml:space="preserve"> </w:t>
      </w:r>
      <w:r w:rsidR="00375AC2" w:rsidRPr="00144769">
        <w:rPr>
          <w:rFonts w:ascii="Tw Cen MT" w:eastAsia="Tw Cen MT" w:hAnsi="Tw Cen MT" w:cs="Tw Cen MT"/>
          <w:b/>
          <w:szCs w:val="22"/>
        </w:rPr>
        <w:t>August</w:t>
      </w:r>
      <w:r w:rsidRPr="00144769">
        <w:rPr>
          <w:rFonts w:ascii="Tw Cen MT" w:eastAsia="Tw Cen MT" w:hAnsi="Tw Cen MT" w:cs="Tw Cen MT"/>
          <w:b/>
          <w:szCs w:val="22"/>
        </w:rPr>
        <w:t xml:space="preserve"> 202</w:t>
      </w:r>
      <w:r w:rsidR="00013EB1" w:rsidRPr="00144769">
        <w:rPr>
          <w:rFonts w:ascii="Tw Cen MT" w:eastAsia="Tw Cen MT" w:hAnsi="Tw Cen MT" w:cs="Tw Cen MT"/>
          <w:b/>
          <w:szCs w:val="22"/>
        </w:rPr>
        <w:t>6</w:t>
      </w:r>
      <w:r w:rsidRPr="00144769">
        <w:rPr>
          <w:rFonts w:ascii="Tw Cen MT" w:eastAsia="Tw Cen MT" w:hAnsi="Tw Cen MT" w:cs="Tw Cen MT"/>
          <w:b/>
          <w:szCs w:val="22"/>
        </w:rPr>
        <w:t xml:space="preserve"> </w:t>
      </w:r>
      <w:r w:rsidRPr="00144769">
        <w:rPr>
          <w:rFonts w:ascii="Tw Cen MT" w:eastAsia="Tw Cen MT" w:hAnsi="Tw Cen MT" w:cs="Tw Cen MT"/>
          <w:szCs w:val="22"/>
        </w:rPr>
        <w:t xml:space="preserve"> </w:t>
      </w:r>
    </w:p>
    <w:p w14:paraId="5F38BA67" w14:textId="77777777" w:rsidR="0041084A" w:rsidRPr="00144769" w:rsidRDefault="004218CD">
      <w:pPr>
        <w:pStyle w:val="Heading1"/>
        <w:spacing w:after="175"/>
        <w:ind w:left="141"/>
        <w:rPr>
          <w:sz w:val="22"/>
          <w:szCs w:val="22"/>
        </w:rPr>
      </w:pPr>
      <w:r w:rsidRPr="00144769">
        <w:rPr>
          <w:sz w:val="22"/>
          <w:szCs w:val="22"/>
        </w:rPr>
        <w:t xml:space="preserve">MARKET PERFORMANCE  </w:t>
      </w:r>
    </w:p>
    <w:p w14:paraId="640AD89A" w14:textId="241A7B12" w:rsidR="00A12540" w:rsidRPr="006C00D7" w:rsidRDefault="004218CD" w:rsidP="00A12540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b/>
          <w:bCs/>
          <w:szCs w:val="22"/>
        </w:rPr>
      </w:pPr>
      <w:r w:rsidRPr="006C00D7">
        <w:rPr>
          <w:rFonts w:ascii="Tw Cen MT" w:eastAsia="Tw Cen MT" w:hAnsi="Tw Cen MT" w:cs="Tw Cen MT"/>
          <w:szCs w:val="22"/>
        </w:rPr>
        <w:t xml:space="preserve">A total turnover of </w:t>
      </w:r>
      <w:r w:rsidR="008C43F6" w:rsidRPr="006C00D7">
        <w:rPr>
          <w:rFonts w:ascii="Tw Cen MT" w:eastAsia="Tw Cen MT" w:hAnsi="Tw Cen MT" w:cs="Tw Cen MT"/>
          <w:b/>
          <w:bCs/>
          <w:szCs w:val="22"/>
        </w:rPr>
        <w:t>3</w:t>
      </w:r>
      <w:r w:rsidR="00021643" w:rsidRPr="006C00D7">
        <w:rPr>
          <w:rFonts w:ascii="Tw Cen MT" w:eastAsia="Tw Cen MT" w:hAnsi="Tw Cen MT" w:cs="Tw Cen MT"/>
          <w:b/>
          <w:bCs/>
          <w:szCs w:val="22"/>
        </w:rPr>
        <w:t>.</w:t>
      </w:r>
      <w:r w:rsidR="008C43F6" w:rsidRPr="006C00D7">
        <w:rPr>
          <w:rFonts w:ascii="Tw Cen MT" w:eastAsia="Tw Cen MT" w:hAnsi="Tw Cen MT" w:cs="Tw Cen MT"/>
          <w:b/>
          <w:bCs/>
          <w:szCs w:val="22"/>
        </w:rPr>
        <w:t>259</w:t>
      </w:r>
      <w:r w:rsidR="00CB74BF" w:rsidRPr="006C00D7">
        <w:rPr>
          <w:rFonts w:ascii="Tw Cen MT" w:eastAsia="Tw Cen MT" w:hAnsi="Tw Cen MT" w:cs="Tw Cen MT"/>
          <w:b/>
          <w:bCs/>
          <w:szCs w:val="22"/>
        </w:rPr>
        <w:t>M</w:t>
      </w:r>
      <w:r w:rsidR="004A718B" w:rsidRPr="006C00D7">
        <w:rPr>
          <w:rFonts w:ascii="Tw Cen MT" w:eastAsia="Tw Cen MT" w:hAnsi="Tw Cen MT" w:cs="Tw Cen MT"/>
          <w:b/>
          <w:bCs/>
          <w:szCs w:val="22"/>
        </w:rPr>
        <w:t>illion</w:t>
      </w:r>
      <w:r w:rsidRPr="006C00D7">
        <w:rPr>
          <w:rFonts w:ascii="Tw Cen MT" w:eastAsia="Tw Cen MT" w:hAnsi="Tw Cen MT" w:cs="Tw Cen MT"/>
          <w:b/>
          <w:bCs/>
          <w:szCs w:val="22"/>
        </w:rPr>
        <w:t xml:space="preserve"> shares</w:t>
      </w:r>
      <w:r w:rsidRPr="006C00D7">
        <w:rPr>
          <w:rFonts w:ascii="Tw Cen MT" w:eastAsia="Tw Cen MT" w:hAnsi="Tw Cen MT" w:cs="Tw Cen MT"/>
          <w:szCs w:val="22"/>
        </w:rPr>
        <w:t xml:space="preserve"> worth </w:t>
      </w:r>
      <w:r w:rsidRPr="006C00D7">
        <w:rPr>
          <w:rFonts w:ascii="Arial" w:eastAsia="Arial" w:hAnsi="Arial" w:cs="Arial"/>
          <w:b/>
          <w:bCs/>
          <w:szCs w:val="22"/>
        </w:rPr>
        <w:t>₦</w:t>
      </w:r>
      <w:r w:rsidR="008E3B15" w:rsidRPr="006C00D7">
        <w:rPr>
          <w:rFonts w:ascii="Tw Cen MT" w:eastAsia="Arial" w:hAnsi="Tw Cen MT" w:cs="Arial"/>
          <w:b/>
          <w:bCs/>
          <w:szCs w:val="22"/>
        </w:rPr>
        <w:t>54</w:t>
      </w:r>
      <w:r w:rsidR="00AE5D34" w:rsidRPr="006C00D7">
        <w:rPr>
          <w:rFonts w:ascii="Tw Cen MT" w:eastAsia="Arial" w:hAnsi="Tw Cen MT" w:cs="Arial"/>
          <w:b/>
          <w:bCs/>
          <w:szCs w:val="22"/>
        </w:rPr>
        <w:t>.</w:t>
      </w:r>
      <w:r w:rsidR="008E3B15" w:rsidRPr="006C00D7">
        <w:rPr>
          <w:rFonts w:ascii="Tw Cen MT" w:eastAsia="Arial" w:hAnsi="Tw Cen MT" w:cs="Arial"/>
          <w:b/>
          <w:bCs/>
          <w:szCs w:val="22"/>
        </w:rPr>
        <w:t>494</w:t>
      </w:r>
      <w:r w:rsidR="00986886" w:rsidRPr="006C00D7">
        <w:rPr>
          <w:rFonts w:ascii="Tw Cen MT" w:eastAsia="Arial" w:hAnsi="Tw Cen MT" w:cs="Arial"/>
          <w:b/>
          <w:bCs/>
          <w:szCs w:val="22"/>
        </w:rPr>
        <w:t xml:space="preserve"> </w:t>
      </w:r>
      <w:r w:rsidR="00004CCA" w:rsidRPr="006C00D7">
        <w:rPr>
          <w:rFonts w:ascii="Tw Cen MT" w:eastAsia="Arial" w:hAnsi="Tw Cen MT" w:cs="Arial"/>
          <w:b/>
          <w:bCs/>
          <w:szCs w:val="22"/>
        </w:rPr>
        <w:t>M</w:t>
      </w:r>
      <w:r w:rsidRPr="006C00D7">
        <w:rPr>
          <w:rFonts w:ascii="Tw Cen MT" w:eastAsia="Tw Cen MT" w:hAnsi="Tw Cen MT" w:cs="Tw Cen MT"/>
          <w:b/>
          <w:bCs/>
          <w:szCs w:val="22"/>
        </w:rPr>
        <w:t>illion</w:t>
      </w:r>
      <w:r w:rsidRPr="006C00D7">
        <w:rPr>
          <w:rFonts w:ascii="Tw Cen MT" w:eastAsia="Tw Cen MT" w:hAnsi="Tw Cen MT" w:cs="Tw Cen MT"/>
          <w:szCs w:val="22"/>
        </w:rPr>
        <w:t xml:space="preserve"> in</w:t>
      </w:r>
      <w:r w:rsidR="008E76F3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926572" w:rsidRPr="006C00D7">
        <w:rPr>
          <w:rFonts w:ascii="Tw Cen MT" w:eastAsia="Tw Cen MT" w:hAnsi="Tw Cen MT" w:cs="Tw Cen MT"/>
          <w:b/>
          <w:bCs/>
          <w:szCs w:val="22"/>
        </w:rPr>
        <w:t>1</w:t>
      </w:r>
      <w:r w:rsidR="000A276E" w:rsidRPr="006C00D7">
        <w:rPr>
          <w:rFonts w:ascii="Tw Cen MT" w:eastAsia="Tw Cen MT" w:hAnsi="Tw Cen MT" w:cs="Tw Cen MT"/>
          <w:b/>
          <w:bCs/>
          <w:szCs w:val="22"/>
        </w:rPr>
        <w:t>36</w:t>
      </w:r>
      <w:r w:rsidR="00171896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Pr="006C00D7">
        <w:rPr>
          <w:rFonts w:ascii="Tw Cen MT" w:eastAsia="Tw Cen MT" w:hAnsi="Tw Cen MT" w:cs="Tw Cen MT"/>
          <w:b/>
          <w:bCs/>
          <w:szCs w:val="22"/>
        </w:rPr>
        <w:t>deals</w:t>
      </w:r>
      <w:r w:rsidRPr="006C00D7">
        <w:rPr>
          <w:rFonts w:ascii="Tw Cen MT" w:eastAsia="Tw Cen MT" w:hAnsi="Tw Cen MT" w:cs="Tw Cen MT"/>
          <w:szCs w:val="22"/>
        </w:rPr>
        <w:t xml:space="preserve"> was traded this week in contrast to a total </w:t>
      </w:r>
      <w:r w:rsidR="00A87E2F" w:rsidRPr="006C00D7">
        <w:rPr>
          <w:rFonts w:ascii="Tw Cen MT" w:eastAsia="Tw Cen MT" w:hAnsi="Tw Cen MT" w:cs="Tw Cen MT"/>
          <w:b/>
          <w:bCs/>
          <w:szCs w:val="22"/>
        </w:rPr>
        <w:t>1</w:t>
      </w:r>
      <w:r w:rsidR="00B505DB" w:rsidRPr="006C00D7">
        <w:rPr>
          <w:rFonts w:ascii="Tw Cen MT" w:eastAsia="Tw Cen MT" w:hAnsi="Tw Cen MT" w:cs="Tw Cen MT"/>
          <w:b/>
          <w:bCs/>
          <w:szCs w:val="22"/>
        </w:rPr>
        <w:t>.</w:t>
      </w:r>
      <w:r w:rsidR="00A87E2F" w:rsidRPr="006C00D7">
        <w:rPr>
          <w:rFonts w:ascii="Tw Cen MT" w:eastAsia="Tw Cen MT" w:hAnsi="Tw Cen MT" w:cs="Tw Cen MT"/>
          <w:b/>
          <w:bCs/>
          <w:szCs w:val="22"/>
        </w:rPr>
        <w:t>951</w:t>
      </w:r>
      <w:r w:rsidR="00194F86" w:rsidRPr="006C00D7">
        <w:rPr>
          <w:rFonts w:ascii="Tw Cen MT" w:eastAsia="Tw Cen MT" w:hAnsi="Tw Cen MT" w:cs="Tw Cen MT"/>
          <w:b/>
          <w:bCs/>
          <w:szCs w:val="22"/>
        </w:rPr>
        <w:t xml:space="preserve">Million </w:t>
      </w:r>
      <w:r w:rsidR="00946C29" w:rsidRPr="006C00D7">
        <w:rPr>
          <w:rFonts w:ascii="Arial" w:eastAsia="Arial" w:hAnsi="Arial" w:cs="Arial"/>
          <w:b/>
          <w:bCs/>
          <w:szCs w:val="22"/>
        </w:rPr>
        <w:t>₦</w:t>
      </w:r>
      <w:r w:rsidR="00A87E2F" w:rsidRPr="006C00D7">
        <w:rPr>
          <w:rFonts w:ascii="Tw Cen MT" w:eastAsia="Arial" w:hAnsi="Tw Cen MT" w:cs="Arial"/>
          <w:b/>
          <w:bCs/>
          <w:szCs w:val="22"/>
        </w:rPr>
        <w:t>170</w:t>
      </w:r>
      <w:r w:rsidR="00AF07E5" w:rsidRPr="006C00D7">
        <w:rPr>
          <w:rFonts w:ascii="Tw Cen MT" w:eastAsia="Arial" w:hAnsi="Tw Cen MT" w:cs="Arial"/>
          <w:b/>
          <w:bCs/>
          <w:szCs w:val="22"/>
        </w:rPr>
        <w:t>.</w:t>
      </w:r>
      <w:r w:rsidR="00A87E2F" w:rsidRPr="006C00D7">
        <w:rPr>
          <w:rFonts w:ascii="Tw Cen MT" w:eastAsia="Arial" w:hAnsi="Tw Cen MT" w:cs="Arial"/>
          <w:b/>
          <w:bCs/>
          <w:szCs w:val="22"/>
        </w:rPr>
        <w:t>168</w:t>
      </w:r>
      <w:r w:rsidR="00946C29" w:rsidRPr="006C00D7">
        <w:rPr>
          <w:rFonts w:ascii="Tw Cen MT" w:eastAsia="Arial" w:hAnsi="Tw Cen MT" w:cs="Arial"/>
          <w:b/>
          <w:bCs/>
          <w:szCs w:val="22"/>
        </w:rPr>
        <w:t>M</w:t>
      </w:r>
      <w:r w:rsidR="00946C29" w:rsidRPr="006C00D7">
        <w:rPr>
          <w:rFonts w:ascii="Tw Cen MT" w:eastAsia="Tw Cen MT" w:hAnsi="Tw Cen MT" w:cs="Tw Cen MT"/>
          <w:b/>
          <w:bCs/>
          <w:szCs w:val="22"/>
        </w:rPr>
        <w:t>illion</w:t>
      </w:r>
      <w:r w:rsidR="00946C29" w:rsidRPr="006C00D7">
        <w:rPr>
          <w:rFonts w:ascii="Tw Cen MT" w:eastAsia="Tw Cen MT" w:hAnsi="Tw Cen MT" w:cs="Tw Cen MT"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 xml:space="preserve">traded last week in </w:t>
      </w:r>
      <w:r w:rsidR="00A87E2F" w:rsidRPr="006C00D7">
        <w:rPr>
          <w:rFonts w:ascii="Tw Cen MT" w:eastAsia="Tw Cen MT" w:hAnsi="Tw Cen MT" w:cs="Tw Cen MT"/>
          <w:b/>
          <w:bCs/>
          <w:szCs w:val="22"/>
        </w:rPr>
        <w:t>153</w:t>
      </w:r>
      <w:r w:rsidR="009553E8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1332B7" w:rsidRPr="006C00D7">
        <w:rPr>
          <w:rFonts w:ascii="Tw Cen MT" w:eastAsia="Tw Cen MT" w:hAnsi="Tw Cen MT" w:cs="Tw Cen MT"/>
          <w:b/>
          <w:bCs/>
          <w:szCs w:val="22"/>
        </w:rPr>
        <w:t>deals</w:t>
      </w:r>
      <w:r w:rsidR="00873024" w:rsidRPr="006C00D7">
        <w:rPr>
          <w:rFonts w:ascii="Tw Cen MT" w:eastAsia="Tw Cen MT" w:hAnsi="Tw Cen MT" w:cs="Tw Cen MT"/>
          <w:b/>
          <w:bCs/>
          <w:szCs w:val="22"/>
        </w:rPr>
        <w:t>.</w:t>
      </w:r>
    </w:p>
    <w:p w14:paraId="3B67E1C7" w14:textId="77777777" w:rsidR="00873024" w:rsidRPr="006C00D7" w:rsidRDefault="00873024" w:rsidP="00A12540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szCs w:val="22"/>
        </w:rPr>
      </w:pPr>
    </w:p>
    <w:p w14:paraId="1FABF378" w14:textId="3D2B1A41" w:rsidR="0041084A" w:rsidRPr="006C00D7" w:rsidRDefault="004218CD">
      <w:pPr>
        <w:spacing w:after="3" w:line="265" w:lineRule="auto"/>
        <w:ind w:left="5" w:right="728" w:hanging="20"/>
        <w:jc w:val="both"/>
        <w:rPr>
          <w:rFonts w:ascii="Tw Cen MT" w:hAnsi="Tw Cen MT"/>
          <w:szCs w:val="22"/>
        </w:rPr>
      </w:pPr>
      <w:r w:rsidRPr="006C00D7">
        <w:rPr>
          <w:rFonts w:ascii="Tw Cen MT" w:eastAsia="Tw Cen MT" w:hAnsi="Tw Cen MT" w:cs="Tw Cen MT"/>
          <w:szCs w:val="22"/>
        </w:rPr>
        <w:t xml:space="preserve">The </w:t>
      </w:r>
      <w:r w:rsidR="00C36002" w:rsidRPr="006C00D7">
        <w:rPr>
          <w:rFonts w:ascii="Tw Cen MT" w:eastAsia="Tw Cen MT" w:hAnsi="Tw Cen MT" w:cs="Tw Cen MT"/>
          <w:b/>
          <w:szCs w:val="22"/>
        </w:rPr>
        <w:t>Oil</w:t>
      </w:r>
      <w:r w:rsidR="00533782" w:rsidRPr="006C00D7">
        <w:rPr>
          <w:rFonts w:ascii="Tw Cen MT" w:eastAsia="Tw Cen MT" w:hAnsi="Tw Cen MT" w:cs="Tw Cen MT"/>
          <w:b/>
          <w:szCs w:val="22"/>
        </w:rPr>
        <w:t xml:space="preserve"> &amp; Gas</w:t>
      </w:r>
      <w:r w:rsidR="00247352" w:rsidRPr="006C00D7">
        <w:rPr>
          <w:rFonts w:ascii="Tw Cen MT" w:eastAsia="Tw Cen MT" w:hAnsi="Tw Cen MT" w:cs="Tw Cen MT"/>
          <w:b/>
          <w:szCs w:val="22"/>
        </w:rPr>
        <w:t xml:space="preserve"> </w:t>
      </w:r>
      <w:r w:rsidR="009D67AF" w:rsidRPr="006C00D7">
        <w:rPr>
          <w:rFonts w:ascii="Tw Cen MT" w:eastAsia="Tw Cen MT" w:hAnsi="Tw Cen MT" w:cs="Tw Cen MT"/>
          <w:b/>
          <w:szCs w:val="22"/>
        </w:rPr>
        <w:t xml:space="preserve">sector </w:t>
      </w:r>
      <w:r w:rsidRPr="006C00D7">
        <w:rPr>
          <w:rFonts w:ascii="Tw Cen MT" w:eastAsia="Tw Cen MT" w:hAnsi="Tw Cen MT" w:cs="Tw Cen MT"/>
          <w:szCs w:val="22"/>
        </w:rPr>
        <w:t>led the activity chart</w:t>
      </w:r>
      <w:r w:rsidR="00677D34" w:rsidRPr="006C00D7">
        <w:rPr>
          <w:rFonts w:ascii="Tw Cen MT" w:eastAsia="Tw Cen MT" w:hAnsi="Tw Cen MT" w:cs="Tw Cen MT"/>
          <w:szCs w:val="22"/>
        </w:rPr>
        <w:t xml:space="preserve"> </w:t>
      </w:r>
      <w:r w:rsidR="00042332" w:rsidRPr="006C00D7">
        <w:rPr>
          <w:rFonts w:ascii="Tw Cen MT" w:eastAsia="Tw Cen MT" w:hAnsi="Tw Cen MT" w:cs="Tw Cen MT"/>
          <w:szCs w:val="22"/>
        </w:rPr>
        <w:t>with</w:t>
      </w:r>
      <w:r w:rsidR="00677D34" w:rsidRPr="006C00D7">
        <w:rPr>
          <w:rFonts w:ascii="Tw Cen MT" w:eastAsia="Tw Cen MT" w:hAnsi="Tw Cen MT" w:cs="Tw Cen MT"/>
          <w:szCs w:val="22"/>
        </w:rPr>
        <w:t xml:space="preserve"> </w:t>
      </w:r>
      <w:r w:rsidR="003F2E75" w:rsidRPr="006C00D7">
        <w:rPr>
          <w:rFonts w:ascii="Tw Cen MT" w:eastAsia="Tw Cen MT" w:hAnsi="Tw Cen MT" w:cs="Tw Cen MT"/>
          <w:b/>
          <w:bCs/>
          <w:szCs w:val="22"/>
        </w:rPr>
        <w:t>48</w:t>
      </w:r>
      <w:r w:rsidR="00793E3C" w:rsidRPr="006C00D7">
        <w:rPr>
          <w:rFonts w:ascii="Tw Cen MT" w:eastAsia="Tw Cen MT" w:hAnsi="Tw Cen MT" w:cs="Tw Cen MT"/>
          <w:szCs w:val="22"/>
        </w:rPr>
        <w:t>%</w:t>
      </w:r>
      <w:r w:rsidR="00B206D3" w:rsidRPr="006C00D7">
        <w:rPr>
          <w:rFonts w:ascii="Tw Cen MT" w:eastAsia="Tw Cen MT" w:hAnsi="Tw Cen MT" w:cs="Tw Cen MT"/>
          <w:szCs w:val="22"/>
        </w:rPr>
        <w:t xml:space="preserve"> </w:t>
      </w:r>
      <w:r w:rsidR="00042332" w:rsidRPr="006C00D7">
        <w:rPr>
          <w:rFonts w:ascii="Tw Cen MT" w:eastAsia="Tw Cen MT" w:hAnsi="Tw Cen MT" w:cs="Tw Cen MT"/>
          <w:szCs w:val="22"/>
        </w:rPr>
        <w:t xml:space="preserve">of trade </w:t>
      </w:r>
      <w:r w:rsidRPr="006C00D7">
        <w:rPr>
          <w:rFonts w:ascii="Tw Cen MT" w:eastAsia="Tw Cen MT" w:hAnsi="Tw Cen MT" w:cs="Tw Cen MT"/>
          <w:szCs w:val="22"/>
        </w:rPr>
        <w:t xml:space="preserve">value </w:t>
      </w:r>
      <w:r w:rsidRPr="006C00D7">
        <w:rPr>
          <w:rFonts w:ascii="Tw Cen MT" w:eastAsia="Tw Cen MT" w:hAnsi="Tw Cen MT" w:cs="Tw Cen MT"/>
          <w:b/>
          <w:bCs/>
          <w:szCs w:val="22"/>
        </w:rPr>
        <w:t xml:space="preserve">at </w:t>
      </w:r>
      <w:r w:rsidRPr="006C00D7">
        <w:rPr>
          <w:rFonts w:ascii="Arial" w:eastAsia="Arial" w:hAnsi="Arial" w:cs="Arial"/>
          <w:b/>
          <w:bCs/>
          <w:szCs w:val="22"/>
        </w:rPr>
        <w:t>₦</w:t>
      </w:r>
      <w:r w:rsidR="0093665A" w:rsidRPr="006C00D7">
        <w:rPr>
          <w:rFonts w:ascii="Tw Cen MT" w:eastAsia="Arial" w:hAnsi="Tw Cen MT" w:cs="Arial"/>
          <w:b/>
          <w:bCs/>
          <w:szCs w:val="22"/>
        </w:rPr>
        <w:t>26</w:t>
      </w:r>
      <w:r w:rsidR="00C716D1" w:rsidRPr="006C00D7">
        <w:rPr>
          <w:rFonts w:ascii="Tw Cen MT" w:eastAsia="Arial" w:hAnsi="Tw Cen MT" w:cs="Arial"/>
          <w:b/>
          <w:bCs/>
          <w:szCs w:val="22"/>
        </w:rPr>
        <w:t>.</w:t>
      </w:r>
      <w:r w:rsidR="0093665A" w:rsidRPr="006C00D7">
        <w:rPr>
          <w:rFonts w:ascii="Tw Cen MT" w:eastAsia="Arial" w:hAnsi="Tw Cen MT" w:cs="Arial"/>
          <w:b/>
          <w:bCs/>
          <w:szCs w:val="22"/>
        </w:rPr>
        <w:t>34</w:t>
      </w:r>
      <w:r w:rsidR="0090185E" w:rsidRPr="006C00D7">
        <w:rPr>
          <w:rFonts w:ascii="Tw Cen MT" w:eastAsia="Arial" w:hAnsi="Tw Cen MT" w:cs="Arial"/>
          <w:b/>
          <w:bCs/>
          <w:szCs w:val="22"/>
        </w:rPr>
        <w:t>2</w:t>
      </w:r>
      <w:r w:rsidR="00725A84" w:rsidRPr="006C00D7">
        <w:rPr>
          <w:rFonts w:ascii="Tw Cen MT" w:eastAsia="Arial" w:hAnsi="Tw Cen MT" w:cs="Arial"/>
          <w:b/>
          <w:bCs/>
          <w:szCs w:val="22"/>
        </w:rPr>
        <w:t>M</w:t>
      </w:r>
      <w:r w:rsidRPr="006C00D7">
        <w:rPr>
          <w:rFonts w:ascii="Tw Cen MT" w:eastAsia="Tw Cen MT" w:hAnsi="Tw Cen MT" w:cs="Tw Cen MT"/>
          <w:b/>
          <w:bCs/>
          <w:szCs w:val="22"/>
        </w:rPr>
        <w:t>illion</w:t>
      </w:r>
      <w:r w:rsidRPr="006C00D7">
        <w:rPr>
          <w:rFonts w:ascii="Tw Cen MT" w:eastAsia="Tw Cen MT" w:hAnsi="Tw Cen MT" w:cs="Tw Cen MT"/>
          <w:szCs w:val="22"/>
        </w:rPr>
        <w:t xml:space="preserve"> (Value)</w:t>
      </w:r>
      <w:r w:rsidR="00004C0E" w:rsidRPr="006C00D7">
        <w:rPr>
          <w:rFonts w:ascii="Tw Cen MT" w:eastAsia="Tw Cen MT" w:hAnsi="Tw Cen MT" w:cs="Tw Cen MT"/>
          <w:szCs w:val="22"/>
        </w:rPr>
        <w:t xml:space="preserve"> </w:t>
      </w:r>
      <w:r w:rsidR="00A903C0" w:rsidRPr="006C00D7">
        <w:rPr>
          <w:rFonts w:ascii="Tw Cen MT" w:eastAsia="Tw Cen MT" w:hAnsi="Tw Cen MT" w:cs="Tw Cen MT"/>
          <w:szCs w:val="22"/>
        </w:rPr>
        <w:t xml:space="preserve">&amp; </w:t>
      </w:r>
      <w:r w:rsidR="00F61AA1" w:rsidRPr="006C00D7">
        <w:rPr>
          <w:rFonts w:ascii="Tw Cen MT" w:eastAsia="Tw Cen MT" w:hAnsi="Tw Cen MT" w:cs="Tw Cen MT"/>
          <w:b/>
          <w:bCs/>
          <w:szCs w:val="22"/>
        </w:rPr>
        <w:t>75</w:t>
      </w:r>
      <w:r w:rsidR="00D02A3C" w:rsidRPr="006C00D7">
        <w:rPr>
          <w:rFonts w:ascii="Tw Cen MT" w:eastAsia="Tw Cen MT" w:hAnsi="Tw Cen MT" w:cs="Tw Cen MT"/>
          <w:b/>
          <w:bCs/>
          <w:szCs w:val="22"/>
        </w:rPr>
        <w:t>.</w:t>
      </w:r>
      <w:r w:rsidR="00F61AA1" w:rsidRPr="006C00D7">
        <w:rPr>
          <w:rFonts w:ascii="Tw Cen MT" w:eastAsia="Tw Cen MT" w:hAnsi="Tw Cen MT" w:cs="Tw Cen MT"/>
          <w:b/>
          <w:bCs/>
          <w:szCs w:val="22"/>
        </w:rPr>
        <w:t>428</w:t>
      </w:r>
      <w:r w:rsidR="00725A84" w:rsidRPr="006C00D7">
        <w:rPr>
          <w:rFonts w:ascii="Tw Cen MT" w:eastAsia="Tw Cen MT" w:hAnsi="Tw Cen MT" w:cs="Tw Cen MT"/>
          <w:b/>
          <w:bCs/>
          <w:szCs w:val="22"/>
        </w:rPr>
        <w:t>M</w:t>
      </w:r>
      <w:r w:rsidR="00760694" w:rsidRPr="006C00D7">
        <w:rPr>
          <w:rFonts w:ascii="Tw Cen MT" w:eastAsia="Tw Cen MT" w:hAnsi="Tw Cen MT" w:cs="Tw Cen MT"/>
          <w:b/>
          <w:bCs/>
          <w:szCs w:val="22"/>
        </w:rPr>
        <w:t>illion</w:t>
      </w:r>
      <w:r w:rsidR="00225BEA" w:rsidRPr="006C00D7">
        <w:rPr>
          <w:rFonts w:ascii="Tw Cen MT" w:eastAsia="Tw Cen MT" w:hAnsi="Tw Cen MT" w:cs="Tw Cen MT"/>
          <w:szCs w:val="22"/>
        </w:rPr>
        <w:t xml:space="preserve"> </w:t>
      </w:r>
      <w:r w:rsidR="006D21E6" w:rsidRPr="006C00D7">
        <w:rPr>
          <w:rFonts w:ascii="Tw Cen MT" w:eastAsia="Tw Cen MT" w:hAnsi="Tw Cen MT" w:cs="Tw Cen MT"/>
          <w:szCs w:val="22"/>
        </w:rPr>
        <w:t>s</w:t>
      </w:r>
      <w:r w:rsidR="00004C0E" w:rsidRPr="006C00D7">
        <w:rPr>
          <w:rFonts w:ascii="Tw Cen MT" w:eastAsia="Tw Cen MT" w:hAnsi="Tw Cen MT" w:cs="Tw Cen MT"/>
          <w:szCs w:val="22"/>
        </w:rPr>
        <w:t>hare</w:t>
      </w:r>
      <w:r w:rsidR="00417DEE" w:rsidRPr="006C00D7">
        <w:rPr>
          <w:rFonts w:ascii="Tw Cen MT" w:eastAsia="Tw Cen MT" w:hAnsi="Tw Cen MT" w:cs="Tw Cen MT"/>
          <w:szCs w:val="22"/>
        </w:rPr>
        <w:t>s</w:t>
      </w:r>
      <w:r w:rsidR="006D21E6" w:rsidRPr="006C00D7">
        <w:rPr>
          <w:rFonts w:ascii="Tw Cen MT" w:eastAsia="Tw Cen MT" w:hAnsi="Tw Cen MT" w:cs="Tw Cen MT"/>
          <w:szCs w:val="22"/>
        </w:rPr>
        <w:t xml:space="preserve"> </w:t>
      </w:r>
      <w:r w:rsidR="00004C0E" w:rsidRPr="006C00D7">
        <w:rPr>
          <w:rFonts w:ascii="Tw Cen MT" w:eastAsia="Tw Cen MT" w:hAnsi="Tw Cen MT" w:cs="Tw Cen MT"/>
          <w:szCs w:val="22"/>
        </w:rPr>
        <w:t>(Volume)</w:t>
      </w:r>
      <w:r w:rsidRPr="006C00D7">
        <w:rPr>
          <w:rFonts w:ascii="Tw Cen MT" w:eastAsia="Tw Cen MT" w:hAnsi="Tw Cen MT" w:cs="Tw Cen MT"/>
          <w:szCs w:val="22"/>
        </w:rPr>
        <w:t xml:space="preserve"> </w:t>
      </w:r>
      <w:r w:rsidR="00004C0E" w:rsidRPr="006C00D7">
        <w:rPr>
          <w:rFonts w:ascii="Tw Cen MT" w:eastAsia="Tw Cen MT" w:hAnsi="Tw Cen MT" w:cs="Tw Cen MT"/>
          <w:szCs w:val="22"/>
        </w:rPr>
        <w:t>in</w:t>
      </w:r>
      <w:r w:rsidRPr="006C00D7">
        <w:rPr>
          <w:rFonts w:ascii="Tw Cen MT" w:eastAsia="Tw Cen MT" w:hAnsi="Tw Cen MT" w:cs="Tw Cen MT"/>
          <w:szCs w:val="22"/>
        </w:rPr>
        <w:t xml:space="preserve"> </w:t>
      </w:r>
      <w:r w:rsidR="00C36002" w:rsidRPr="006C00D7">
        <w:rPr>
          <w:rFonts w:ascii="Tw Cen MT" w:eastAsia="Tw Cen MT" w:hAnsi="Tw Cen MT" w:cs="Tw Cen MT"/>
          <w:b/>
          <w:bCs/>
          <w:szCs w:val="22"/>
        </w:rPr>
        <w:t>22</w:t>
      </w:r>
      <w:r w:rsidR="0044524C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Pr="006C00D7">
        <w:rPr>
          <w:rFonts w:ascii="Tw Cen MT" w:eastAsia="Tw Cen MT" w:hAnsi="Tw Cen MT" w:cs="Tw Cen MT"/>
          <w:b/>
          <w:bCs/>
          <w:szCs w:val="22"/>
        </w:rPr>
        <w:t>Deals</w:t>
      </w:r>
      <w:r w:rsidRPr="006C00D7">
        <w:rPr>
          <w:rFonts w:ascii="Tw Cen MT" w:eastAsia="Tw Cen MT" w:hAnsi="Tw Cen MT" w:cs="Tw Cen MT"/>
          <w:szCs w:val="22"/>
        </w:rPr>
        <w:t xml:space="preserve">. </w:t>
      </w:r>
    </w:p>
    <w:p w14:paraId="22A80967" w14:textId="77777777" w:rsidR="0041084A" w:rsidRPr="006C00D7" w:rsidRDefault="004218CD">
      <w:pPr>
        <w:spacing w:after="53"/>
        <w:ind w:left="14"/>
        <w:rPr>
          <w:rFonts w:ascii="Tw Cen MT" w:hAnsi="Tw Cen MT"/>
          <w:szCs w:val="22"/>
        </w:rPr>
      </w:pPr>
      <w:r w:rsidRPr="006C00D7">
        <w:rPr>
          <w:rFonts w:ascii="Tw Cen MT" w:eastAsia="Tw Cen MT" w:hAnsi="Tw Cen MT" w:cs="Tw Cen MT"/>
          <w:szCs w:val="22"/>
        </w:rPr>
        <w:t xml:space="preserve">  </w:t>
      </w:r>
    </w:p>
    <w:p w14:paraId="53274B70" w14:textId="082E363A" w:rsidR="00150792" w:rsidRPr="006C00D7" w:rsidRDefault="004218CD" w:rsidP="00417DEE">
      <w:pPr>
        <w:spacing w:after="3" w:line="265" w:lineRule="auto"/>
        <w:ind w:left="5" w:right="728" w:hanging="20"/>
        <w:jc w:val="both"/>
        <w:rPr>
          <w:rFonts w:ascii="Tw Cen MT" w:eastAsia="Tw Cen MT" w:hAnsi="Tw Cen MT" w:cs="Tw Cen MT"/>
          <w:b/>
          <w:bCs/>
          <w:szCs w:val="22"/>
        </w:rPr>
      </w:pPr>
      <w:r w:rsidRPr="006C00D7">
        <w:rPr>
          <w:rFonts w:ascii="Tw Cen MT" w:eastAsia="Tw Cen MT" w:hAnsi="Tw Cen MT" w:cs="Tw Cen MT"/>
          <w:szCs w:val="22"/>
        </w:rPr>
        <w:t xml:space="preserve">The top traded security </w:t>
      </w:r>
      <w:r w:rsidR="00004C0E" w:rsidRPr="006C00D7">
        <w:rPr>
          <w:rFonts w:ascii="Tw Cen MT" w:eastAsia="Tw Cen MT" w:hAnsi="Tw Cen MT" w:cs="Tw Cen MT"/>
          <w:szCs w:val="22"/>
        </w:rPr>
        <w:t xml:space="preserve">of the </w:t>
      </w:r>
      <w:r w:rsidR="00A65277" w:rsidRPr="006C00D7">
        <w:rPr>
          <w:rFonts w:ascii="Tw Cen MT" w:eastAsia="Tw Cen MT" w:hAnsi="Tw Cen MT" w:cs="Tw Cen MT"/>
          <w:szCs w:val="22"/>
        </w:rPr>
        <w:t>week,</w:t>
      </w:r>
      <w:r w:rsidR="00004C0E" w:rsidRPr="006C00D7">
        <w:rPr>
          <w:rFonts w:ascii="Tw Cen MT" w:eastAsia="Tw Cen MT" w:hAnsi="Tw Cen MT" w:cs="Tw Cen MT"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>contributing</w:t>
      </w:r>
      <w:r w:rsidR="00021C97" w:rsidRPr="006C00D7">
        <w:rPr>
          <w:rFonts w:ascii="Tw Cen MT" w:eastAsia="Tw Cen MT" w:hAnsi="Tw Cen MT" w:cs="Tw Cen MT"/>
          <w:szCs w:val="22"/>
        </w:rPr>
        <w:t xml:space="preserve"> </w:t>
      </w:r>
      <w:r w:rsidR="00BB105E" w:rsidRPr="006C00D7">
        <w:rPr>
          <w:rFonts w:ascii="Tw Cen MT" w:eastAsia="Tw Cen MT" w:hAnsi="Tw Cen MT" w:cs="Tw Cen MT"/>
          <w:b/>
          <w:bCs/>
          <w:szCs w:val="22"/>
        </w:rPr>
        <w:t>1</w:t>
      </w:r>
      <w:r w:rsidR="009C0296" w:rsidRPr="006C00D7">
        <w:rPr>
          <w:rFonts w:ascii="Tw Cen MT" w:eastAsia="Tw Cen MT" w:hAnsi="Tw Cen MT" w:cs="Tw Cen MT"/>
          <w:b/>
          <w:bCs/>
          <w:szCs w:val="22"/>
        </w:rPr>
        <w:t>.</w:t>
      </w:r>
      <w:r w:rsidR="00BB105E" w:rsidRPr="006C00D7">
        <w:rPr>
          <w:rFonts w:ascii="Tw Cen MT" w:eastAsia="Tw Cen MT" w:hAnsi="Tw Cen MT" w:cs="Tw Cen MT"/>
          <w:b/>
          <w:bCs/>
          <w:szCs w:val="22"/>
        </w:rPr>
        <w:t>5</w:t>
      </w:r>
      <w:r w:rsidR="00602B10" w:rsidRPr="006C00D7">
        <w:rPr>
          <w:rFonts w:ascii="Tw Cen MT" w:eastAsia="Tw Cen MT" w:hAnsi="Tw Cen MT" w:cs="Tw Cen MT"/>
          <w:b/>
          <w:bCs/>
          <w:szCs w:val="22"/>
        </w:rPr>
        <w:t>3</w:t>
      </w:r>
      <w:r w:rsidR="001C62BC" w:rsidRPr="006C00D7">
        <w:rPr>
          <w:rFonts w:ascii="Tw Cen MT" w:eastAsia="Tw Cen MT" w:hAnsi="Tw Cen MT" w:cs="Tw Cen MT"/>
          <w:b/>
          <w:bCs/>
          <w:szCs w:val="22"/>
        </w:rPr>
        <w:t>%</w:t>
      </w:r>
      <w:r w:rsidR="001C62BC" w:rsidRPr="006C00D7">
        <w:rPr>
          <w:rFonts w:ascii="Tw Cen MT" w:eastAsia="Tw Cen MT" w:hAnsi="Tw Cen MT" w:cs="Tw Cen MT"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>of volume traded</w:t>
      </w:r>
      <w:r w:rsidR="00AD0D1E" w:rsidRPr="006C00D7">
        <w:rPr>
          <w:rFonts w:ascii="Tw Cen MT" w:eastAsia="Tw Cen MT" w:hAnsi="Tw Cen MT" w:cs="Tw Cen MT"/>
          <w:szCs w:val="22"/>
        </w:rPr>
        <w:t xml:space="preserve"> </w:t>
      </w:r>
      <w:r w:rsidR="005329AA" w:rsidRPr="006C00D7">
        <w:rPr>
          <w:rFonts w:ascii="Tw Cen MT" w:eastAsia="Tw Cen MT" w:hAnsi="Tw Cen MT" w:cs="Tw Cen MT"/>
          <w:szCs w:val="22"/>
        </w:rPr>
        <w:t>with</w:t>
      </w:r>
      <w:r w:rsidR="00006FBB" w:rsidRPr="006C00D7">
        <w:rPr>
          <w:rFonts w:ascii="Tw Cen MT" w:eastAsia="Tw Cen MT" w:hAnsi="Tw Cen MT" w:cs="Tw Cen MT"/>
          <w:szCs w:val="22"/>
        </w:rPr>
        <w:t xml:space="preserve"> </w:t>
      </w:r>
      <w:r w:rsidR="00AC75C9" w:rsidRPr="006C00D7">
        <w:rPr>
          <w:rFonts w:ascii="Tw Cen MT" w:eastAsia="Tw Cen MT" w:hAnsi="Tw Cen MT" w:cs="Tw Cen MT"/>
          <w:b/>
          <w:bCs/>
          <w:szCs w:val="22"/>
        </w:rPr>
        <w:t>0</w:t>
      </w:r>
      <w:r w:rsidR="00725274" w:rsidRPr="006C00D7">
        <w:rPr>
          <w:rFonts w:ascii="Tw Cen MT" w:eastAsia="Tw Cen MT" w:hAnsi="Tw Cen MT" w:cs="Tw Cen MT"/>
          <w:b/>
          <w:bCs/>
          <w:szCs w:val="22"/>
        </w:rPr>
        <w:t>.</w:t>
      </w:r>
      <w:r w:rsidR="00AC75C9" w:rsidRPr="006C00D7">
        <w:rPr>
          <w:rFonts w:ascii="Tw Cen MT" w:eastAsia="Tw Cen MT" w:hAnsi="Tw Cen MT" w:cs="Tw Cen MT"/>
          <w:b/>
          <w:bCs/>
          <w:szCs w:val="22"/>
        </w:rPr>
        <w:t>5</w:t>
      </w:r>
      <w:r w:rsidR="00DC1D59" w:rsidRPr="006C00D7">
        <w:rPr>
          <w:rFonts w:ascii="Tw Cen MT" w:eastAsia="Tw Cen MT" w:hAnsi="Tw Cen MT" w:cs="Tw Cen MT"/>
          <w:b/>
          <w:bCs/>
          <w:szCs w:val="22"/>
        </w:rPr>
        <w:t>0</w:t>
      </w:r>
      <w:r w:rsidR="004C1182" w:rsidRPr="006C00D7">
        <w:rPr>
          <w:rFonts w:ascii="Tw Cen MT" w:eastAsia="Tw Cen MT" w:hAnsi="Tw Cen MT" w:cs="Tw Cen MT"/>
          <w:b/>
          <w:bCs/>
          <w:szCs w:val="22"/>
        </w:rPr>
        <w:t>M</w:t>
      </w:r>
      <w:r w:rsidR="0080228C" w:rsidRPr="006C00D7">
        <w:rPr>
          <w:rFonts w:ascii="Tw Cen MT" w:eastAsia="Tw Cen MT" w:hAnsi="Tw Cen MT" w:cs="Tw Cen MT"/>
          <w:b/>
          <w:bCs/>
          <w:szCs w:val="22"/>
        </w:rPr>
        <w:t xml:space="preserve">illion </w:t>
      </w:r>
      <w:r w:rsidR="009F322F" w:rsidRPr="006C00D7">
        <w:rPr>
          <w:rFonts w:ascii="Tw Cen MT" w:eastAsia="Tw Cen MT" w:hAnsi="Tw Cen MT" w:cs="Tw Cen MT"/>
          <w:szCs w:val="22"/>
        </w:rPr>
        <w:t>shares</w:t>
      </w:r>
      <w:r w:rsidRPr="006C00D7">
        <w:rPr>
          <w:rFonts w:ascii="Tw Cen MT" w:eastAsia="Tw Cen MT" w:hAnsi="Tw Cen MT" w:cs="Tw Cen MT"/>
          <w:szCs w:val="22"/>
        </w:rPr>
        <w:t xml:space="preserve"> </w:t>
      </w:r>
      <w:r w:rsidR="00004C0E" w:rsidRPr="006C00D7">
        <w:rPr>
          <w:rFonts w:ascii="Tw Cen MT" w:eastAsia="Tw Cen MT" w:hAnsi="Tw Cen MT" w:cs="Tw Cen MT"/>
          <w:szCs w:val="22"/>
        </w:rPr>
        <w:t xml:space="preserve">worth </w:t>
      </w:r>
      <w:r w:rsidR="0080228C" w:rsidRPr="006C00D7">
        <w:rPr>
          <w:rFonts w:ascii="Arial" w:eastAsia="Arial" w:hAnsi="Arial" w:cs="Arial"/>
          <w:b/>
          <w:bCs/>
          <w:szCs w:val="22"/>
        </w:rPr>
        <w:t>₦</w:t>
      </w:r>
      <w:r w:rsidR="008118B7" w:rsidRPr="006C00D7">
        <w:rPr>
          <w:rFonts w:ascii="Tw Cen MT" w:eastAsia="Arial" w:hAnsi="Tw Cen MT" w:cs="Arial"/>
          <w:b/>
          <w:bCs/>
          <w:szCs w:val="22"/>
        </w:rPr>
        <w:t>21</w:t>
      </w:r>
      <w:r w:rsidR="004F6199" w:rsidRPr="006C00D7">
        <w:rPr>
          <w:rFonts w:ascii="Tw Cen MT" w:eastAsia="Arial" w:hAnsi="Tw Cen MT" w:cs="Arial"/>
          <w:b/>
          <w:bCs/>
          <w:szCs w:val="22"/>
        </w:rPr>
        <w:t>.</w:t>
      </w:r>
      <w:r w:rsidR="008118B7" w:rsidRPr="006C00D7">
        <w:rPr>
          <w:rFonts w:ascii="Tw Cen MT" w:eastAsia="Arial" w:hAnsi="Tw Cen MT" w:cs="Arial"/>
          <w:b/>
          <w:bCs/>
          <w:szCs w:val="22"/>
        </w:rPr>
        <w:t>079</w:t>
      </w:r>
      <w:r w:rsidR="00146780" w:rsidRPr="006C00D7">
        <w:rPr>
          <w:rFonts w:ascii="Tw Cen MT" w:eastAsia="Arial" w:hAnsi="Tw Cen MT" w:cs="Arial"/>
          <w:b/>
          <w:bCs/>
          <w:szCs w:val="22"/>
        </w:rPr>
        <w:t>M</w:t>
      </w:r>
      <w:r w:rsidR="0080228C" w:rsidRPr="006C00D7">
        <w:rPr>
          <w:rFonts w:ascii="Tw Cen MT" w:eastAsia="Arial" w:hAnsi="Tw Cen MT" w:cs="Arial"/>
          <w:b/>
          <w:bCs/>
          <w:szCs w:val="22"/>
        </w:rPr>
        <w:t xml:space="preserve">illion </w:t>
      </w:r>
      <w:r w:rsidRPr="006C00D7">
        <w:rPr>
          <w:rFonts w:ascii="Tw Cen MT" w:eastAsia="Tw Cen MT" w:hAnsi="Tw Cen MT" w:cs="Tw Cen MT"/>
          <w:szCs w:val="22"/>
        </w:rPr>
        <w:t xml:space="preserve">in </w:t>
      </w:r>
      <w:r w:rsidR="008118B7" w:rsidRPr="006C00D7">
        <w:rPr>
          <w:rFonts w:ascii="Tw Cen MT" w:eastAsia="Tw Cen MT" w:hAnsi="Tw Cen MT" w:cs="Tw Cen MT"/>
          <w:b/>
          <w:bCs/>
          <w:szCs w:val="22"/>
        </w:rPr>
        <w:t>5</w:t>
      </w:r>
      <w:r w:rsidR="00E53FB6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562DC2" w:rsidRPr="006C00D7">
        <w:rPr>
          <w:rFonts w:ascii="Tw Cen MT" w:eastAsia="Tw Cen MT" w:hAnsi="Tw Cen MT" w:cs="Tw Cen MT"/>
          <w:b/>
          <w:bCs/>
          <w:szCs w:val="22"/>
        </w:rPr>
        <w:t>Deals</w:t>
      </w:r>
      <w:r w:rsidR="00562DC2" w:rsidRPr="006C00D7">
        <w:rPr>
          <w:rFonts w:ascii="Tw Cen MT" w:eastAsia="Tw Cen MT" w:hAnsi="Tw Cen MT" w:cs="Tw Cen MT"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 xml:space="preserve">was </w:t>
      </w:r>
      <w:r w:rsidR="005E27E5" w:rsidRPr="006C00D7">
        <w:rPr>
          <w:rFonts w:ascii="Tw Cen MT" w:eastAsia="Tw Cen MT" w:hAnsi="Tw Cen MT" w:cs="Tw Cen MT"/>
          <w:b/>
          <w:bCs/>
          <w:szCs w:val="22"/>
        </w:rPr>
        <w:t>NIPCO PLC</w:t>
      </w:r>
      <w:r w:rsidR="00725274" w:rsidRPr="006C00D7">
        <w:rPr>
          <w:rFonts w:ascii="Tw Cen MT" w:eastAsia="Tw Cen MT" w:hAnsi="Tw Cen MT" w:cs="Tw Cen MT"/>
          <w:b/>
          <w:bCs/>
          <w:szCs w:val="22"/>
        </w:rPr>
        <w:t>.</w:t>
      </w:r>
    </w:p>
    <w:p w14:paraId="458E443D" w14:textId="77777777" w:rsidR="000A5783" w:rsidRPr="006C00D7" w:rsidRDefault="000A5783" w:rsidP="00417DEE">
      <w:pPr>
        <w:spacing w:after="3" w:line="265" w:lineRule="auto"/>
        <w:ind w:left="5" w:right="728" w:hanging="20"/>
        <w:jc w:val="both"/>
        <w:rPr>
          <w:rFonts w:ascii="Tw Cen MT" w:hAnsi="Tw Cen MT"/>
          <w:szCs w:val="22"/>
        </w:rPr>
      </w:pPr>
    </w:p>
    <w:p w14:paraId="3771EE44" w14:textId="773D3DD9" w:rsidR="0041084A" w:rsidRPr="006C00D7" w:rsidRDefault="004218CD">
      <w:pPr>
        <w:pStyle w:val="Heading2"/>
        <w:ind w:left="9"/>
        <w:rPr>
          <w:sz w:val="22"/>
          <w:szCs w:val="22"/>
        </w:rPr>
      </w:pPr>
      <w:r w:rsidRPr="006C00D7">
        <w:rPr>
          <w:sz w:val="22"/>
          <w:szCs w:val="22"/>
        </w:rPr>
        <w:t>Trade Activities Performance Summary: 202</w:t>
      </w:r>
      <w:r w:rsidR="00013EB1" w:rsidRPr="006C00D7">
        <w:rPr>
          <w:sz w:val="22"/>
          <w:szCs w:val="22"/>
        </w:rPr>
        <w:t>6</w:t>
      </w:r>
      <w:r w:rsidRPr="006C00D7">
        <w:rPr>
          <w:sz w:val="22"/>
          <w:szCs w:val="22"/>
        </w:rPr>
        <w:t xml:space="preserve"> WEEK </w:t>
      </w:r>
      <w:r w:rsidR="004D2746" w:rsidRPr="006C00D7">
        <w:rPr>
          <w:sz w:val="22"/>
          <w:szCs w:val="22"/>
        </w:rPr>
        <w:t>3</w:t>
      </w:r>
      <w:r w:rsidR="004935EC" w:rsidRPr="006C00D7">
        <w:rPr>
          <w:sz w:val="22"/>
          <w:szCs w:val="22"/>
        </w:rPr>
        <w:t>5</w:t>
      </w:r>
    </w:p>
    <w:tbl>
      <w:tblPr>
        <w:tblStyle w:val="TableGrid"/>
        <w:tblW w:w="10424" w:type="dxa"/>
        <w:tblInd w:w="-431" w:type="dxa"/>
        <w:tblCellMar>
          <w:top w:w="73" w:type="dxa"/>
          <w:left w:w="104" w:type="dxa"/>
        </w:tblCellMar>
        <w:tblLook w:val="04A0" w:firstRow="1" w:lastRow="0" w:firstColumn="1" w:lastColumn="0" w:noHBand="0" w:noVBand="1"/>
      </w:tblPr>
      <w:tblGrid>
        <w:gridCol w:w="2067"/>
        <w:gridCol w:w="1780"/>
        <w:gridCol w:w="2190"/>
        <w:gridCol w:w="819"/>
        <w:gridCol w:w="1270"/>
        <w:gridCol w:w="1006"/>
        <w:gridCol w:w="1292"/>
      </w:tblGrid>
      <w:tr w:rsidR="0041084A" w:rsidRPr="006C00D7" w14:paraId="55740DCE" w14:textId="77777777" w:rsidTr="00A27BD0">
        <w:trPr>
          <w:trHeight w:val="910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8CE7E99" w14:textId="77777777" w:rsidR="0041084A" w:rsidRPr="006C00D7" w:rsidRDefault="004218CD">
            <w:pPr>
              <w:rPr>
                <w:rFonts w:ascii="Tw Cen MT" w:hAnsi="Tw Cen MT"/>
                <w:b/>
                <w:bCs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 xml:space="preserve">Date </w:t>
            </w:r>
            <w:r w:rsidRPr="006C00D7">
              <w:rPr>
                <w:rFonts w:ascii="Tw Cen MT" w:eastAsia="Tw Cen MT" w:hAnsi="Tw Cen MT" w:cs="Tw Cen MT"/>
                <w:b/>
                <w:bCs/>
                <w:szCs w:val="22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4DB6989" w14:textId="3A2C9041" w:rsidR="0041084A" w:rsidRPr="006C00D7" w:rsidRDefault="004218CD" w:rsidP="008F1195">
            <w:pPr>
              <w:ind w:left="5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Traded Volume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06C57DB" w14:textId="5AA6F2C4" w:rsidR="0041084A" w:rsidRPr="006C00D7" w:rsidRDefault="004218CD" w:rsidP="008F1195">
            <w:pPr>
              <w:ind w:right="106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Trade Value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773310C" w14:textId="51BC2B49" w:rsidR="0041084A" w:rsidRPr="006C00D7" w:rsidRDefault="004218CD" w:rsidP="008F1195">
            <w:pPr>
              <w:ind w:left="35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Deals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392D4D96" w14:textId="3AD56071" w:rsidR="0041084A" w:rsidRPr="006C00D7" w:rsidRDefault="004218CD" w:rsidP="008F1195">
            <w:pPr>
              <w:jc w:val="center"/>
              <w:rPr>
                <w:rFonts w:ascii="Tw Cen MT" w:hAnsi="Tw Cen MT"/>
                <w:b/>
                <w:bCs/>
                <w:szCs w:val="22"/>
              </w:rPr>
            </w:pPr>
            <w:proofErr w:type="gramStart"/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 xml:space="preserve">Traded </w:t>
            </w:r>
            <w:r w:rsidRPr="006C00D7">
              <w:rPr>
                <w:rFonts w:ascii="Tw Cen MT" w:eastAsia="Tw Cen MT" w:hAnsi="Tw Cen MT" w:cs="Tw Cen MT"/>
                <w:b/>
                <w:bCs/>
                <w:szCs w:val="22"/>
              </w:rPr>
              <w:t xml:space="preserve"> </w:t>
            </w: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Securities</w:t>
            </w:r>
            <w:proofErr w:type="gramEnd"/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A063E20" w14:textId="26E1AF7C" w:rsidR="0041084A" w:rsidRPr="006C00D7" w:rsidRDefault="004218CD" w:rsidP="00CE1300">
            <w:pPr>
              <w:ind w:left="5"/>
              <w:rPr>
                <w:rFonts w:ascii="Tw Cen MT" w:hAnsi="Tw Cen MT"/>
                <w:b/>
                <w:bCs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Gainers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7C8A01CD" w14:textId="3B15F91F" w:rsidR="0041084A" w:rsidRPr="006C00D7" w:rsidRDefault="004218CD" w:rsidP="00CE1300">
            <w:pPr>
              <w:ind w:left="5"/>
              <w:jc w:val="center"/>
              <w:rPr>
                <w:rFonts w:ascii="Tw Cen MT" w:hAnsi="Tw Cen MT"/>
                <w:b/>
                <w:bCs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bCs/>
                <w:color w:val="FFFFFF"/>
                <w:szCs w:val="22"/>
              </w:rPr>
              <w:t>Losers</w:t>
            </w:r>
          </w:p>
        </w:tc>
      </w:tr>
      <w:tr w:rsidR="00647342" w:rsidRPr="006C00D7" w14:paraId="1073225D" w14:textId="77777777" w:rsidTr="009C0296">
        <w:trPr>
          <w:trHeight w:val="366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FEE7" w14:textId="2EEF8153" w:rsidR="00647342" w:rsidRPr="006C00D7" w:rsidRDefault="001E3903" w:rsidP="00647342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24</w:t>
            </w:r>
            <w:r w:rsidR="00647342" w:rsidRPr="006C00D7">
              <w:rPr>
                <w:rFonts w:ascii="Tw Cen MT" w:hAnsi="Tw Cen MT"/>
                <w:szCs w:val="22"/>
              </w:rPr>
              <w:t xml:space="preserve"> </w:t>
            </w:r>
            <w:r w:rsidR="00C40546" w:rsidRPr="006C00D7">
              <w:rPr>
                <w:rFonts w:ascii="Tw Cen MT" w:hAnsi="Tw Cen MT"/>
                <w:szCs w:val="22"/>
              </w:rPr>
              <w:t>August</w:t>
            </w:r>
            <w:r w:rsidR="00647342" w:rsidRPr="006C00D7">
              <w:rPr>
                <w:rFonts w:ascii="Tw Cen MT" w:hAnsi="Tw Cen MT"/>
                <w:szCs w:val="22"/>
              </w:rPr>
              <w:t xml:space="preserve">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D4B0" w14:textId="46798F8C" w:rsidR="00647342" w:rsidRPr="006C00D7" w:rsidRDefault="00BC0EB0" w:rsidP="006A7974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1,872,707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25A5" w14:textId="6C2F6304" w:rsidR="00647342" w:rsidRPr="006C00D7" w:rsidRDefault="00A943E2" w:rsidP="008F119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10,933,442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369C" w14:textId="750CCA03" w:rsidR="00647342" w:rsidRPr="006C00D7" w:rsidRDefault="00A943E2" w:rsidP="008F1195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54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C854" w14:textId="3A943BED" w:rsidR="00647342" w:rsidRPr="006C00D7" w:rsidRDefault="00A943E2" w:rsidP="008F1195">
            <w:pPr>
              <w:ind w:right="109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14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0732" w14:textId="1C6AE5E5" w:rsidR="00647342" w:rsidRPr="006C00D7" w:rsidRDefault="00A943E2" w:rsidP="008F1195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EA58" w14:textId="10B13AAB" w:rsidR="00647342" w:rsidRPr="006C00D7" w:rsidRDefault="00A943E2" w:rsidP="008F1195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3</w:t>
            </w:r>
          </w:p>
        </w:tc>
      </w:tr>
      <w:tr w:rsidR="00C40546" w:rsidRPr="006C00D7" w14:paraId="7DC0229D" w14:textId="77777777" w:rsidTr="009C0296">
        <w:trPr>
          <w:trHeight w:val="366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87CB" w14:textId="6FF4133F" w:rsidR="00C40546" w:rsidRPr="006C00D7" w:rsidRDefault="00A177D7" w:rsidP="00C40546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26</w:t>
            </w:r>
            <w:r w:rsidR="00C40546" w:rsidRPr="006C00D7">
              <w:rPr>
                <w:rFonts w:ascii="Tw Cen MT" w:hAnsi="Tw Cen MT"/>
                <w:szCs w:val="22"/>
              </w:rPr>
              <w:t xml:space="preserve"> August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5E00" w14:textId="25C45FE5" w:rsidR="00C40546" w:rsidRPr="006C00D7" w:rsidRDefault="00E44613" w:rsidP="00C40546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23,682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E504" w14:textId="660C34C1" w:rsidR="00C40546" w:rsidRPr="006C00D7" w:rsidRDefault="00DD1C99" w:rsidP="00C40546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2,134,746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9B13" w14:textId="2BB0A19C" w:rsidR="00C40546" w:rsidRPr="006C00D7" w:rsidRDefault="00BE07F7" w:rsidP="00BE07F7">
            <w:pPr>
              <w:spacing w:line="240" w:lineRule="auto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 xml:space="preserve">    </w:t>
            </w:r>
            <w:r w:rsidR="00E44613" w:rsidRPr="006C00D7">
              <w:rPr>
                <w:rFonts w:ascii="Tw Cen MT" w:hAnsi="Tw Cen MT"/>
                <w:szCs w:val="22"/>
              </w:rPr>
              <w:t>21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12D4" w14:textId="39832F46" w:rsidR="00C40546" w:rsidRPr="006C00D7" w:rsidRDefault="00A45A72" w:rsidP="00C40546">
            <w:pPr>
              <w:ind w:right="109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9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0A35" w14:textId="7B03B82F" w:rsidR="00C40546" w:rsidRPr="006C00D7" w:rsidRDefault="00A45A72" w:rsidP="00C40546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8021" w14:textId="01D86BC2" w:rsidR="00C40546" w:rsidRPr="006C00D7" w:rsidRDefault="00BC4A88" w:rsidP="00C40546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1</w:t>
            </w:r>
          </w:p>
        </w:tc>
      </w:tr>
      <w:tr w:rsidR="00C40546" w:rsidRPr="006C00D7" w14:paraId="72001009" w14:textId="77777777" w:rsidTr="009C0296">
        <w:trPr>
          <w:trHeight w:val="375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3DA" w14:textId="281F887E" w:rsidR="00C40546" w:rsidRPr="006C00D7" w:rsidRDefault="00A177D7" w:rsidP="00C40546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27</w:t>
            </w:r>
            <w:r w:rsidR="00C40546" w:rsidRPr="006C00D7">
              <w:rPr>
                <w:rFonts w:ascii="Tw Cen MT" w:hAnsi="Tw Cen MT"/>
                <w:szCs w:val="22"/>
              </w:rPr>
              <w:t xml:space="preserve"> August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622F" w14:textId="50EB5FA8" w:rsidR="00C40546" w:rsidRPr="006C00D7" w:rsidRDefault="00710945" w:rsidP="00C40546">
            <w:pPr>
              <w:ind w:right="10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239,803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4C57" w14:textId="088B5E3F" w:rsidR="00C40546" w:rsidRPr="006C00D7" w:rsidRDefault="009D532E" w:rsidP="00C40546">
            <w:pPr>
              <w:ind w:right="107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23,220,483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5FFA" w14:textId="4C932A59" w:rsidR="00C40546" w:rsidRPr="006C00D7" w:rsidRDefault="009D532E" w:rsidP="00C40546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D768" w14:textId="68302E78" w:rsidR="00C40546" w:rsidRPr="006C00D7" w:rsidRDefault="00C40546" w:rsidP="00C40546">
            <w:pPr>
              <w:ind w:right="109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 xml:space="preserve">       </w:t>
            </w:r>
            <w:r w:rsidR="00E553AE" w:rsidRPr="006C00D7">
              <w:rPr>
                <w:rFonts w:ascii="Tw Cen MT" w:hAnsi="Tw Cen MT"/>
                <w:szCs w:val="22"/>
              </w:rPr>
              <w:t>9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859A" w14:textId="4FFF6F6D" w:rsidR="00C40546" w:rsidRPr="006C00D7" w:rsidRDefault="000C758F" w:rsidP="00C40546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3019" w14:textId="7EE817B8" w:rsidR="00C40546" w:rsidRPr="006C00D7" w:rsidRDefault="000C758F" w:rsidP="00C40546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4</w:t>
            </w:r>
          </w:p>
        </w:tc>
      </w:tr>
      <w:tr w:rsidR="00C40546" w:rsidRPr="006C00D7" w14:paraId="3D107E5E" w14:textId="77777777" w:rsidTr="009C0296">
        <w:trPr>
          <w:trHeight w:val="357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863C" w14:textId="771D0048" w:rsidR="00C40546" w:rsidRPr="006C00D7" w:rsidRDefault="00A177D7" w:rsidP="00C40546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28</w:t>
            </w:r>
            <w:r w:rsidR="00C40546" w:rsidRPr="006C00D7">
              <w:rPr>
                <w:rFonts w:ascii="Tw Cen MT" w:hAnsi="Tw Cen MT"/>
                <w:szCs w:val="22"/>
              </w:rPr>
              <w:t xml:space="preserve"> August 2026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8258" w14:textId="5D011862" w:rsidR="00C40546" w:rsidRPr="006C00D7" w:rsidRDefault="00E51AC3" w:rsidP="00C40546">
            <w:pPr>
              <w:ind w:right="10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entieth Century" w:hAnsi="Tw Cen MT" w:cs="Twentieth Century"/>
              </w:rPr>
              <w:t>1,123,106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1594" w14:textId="52F44CAB" w:rsidR="00C40546" w:rsidRPr="006C00D7" w:rsidRDefault="006C7889" w:rsidP="00C40546">
            <w:pPr>
              <w:ind w:right="107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Arial" w:hAnsi="Tw Cen MT" w:cs="Arial"/>
              </w:rPr>
              <w:t>18,205,817.45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9DA9" w14:textId="7E4B3C88" w:rsidR="00C40546" w:rsidRPr="006C00D7" w:rsidRDefault="00124A5B" w:rsidP="00C40546">
            <w:pPr>
              <w:spacing w:line="240" w:lineRule="auto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41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66DE" w14:textId="088DF988" w:rsidR="00C40546" w:rsidRPr="006C00D7" w:rsidRDefault="002453FA" w:rsidP="002453FA">
            <w:pPr>
              <w:ind w:right="109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 xml:space="preserve">      10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F98A" w14:textId="335BA8EC" w:rsidR="00C40546" w:rsidRPr="006C00D7" w:rsidRDefault="00375F98" w:rsidP="00C40546">
            <w:pPr>
              <w:ind w:right="101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E107" w14:textId="7AD5504D" w:rsidR="00C40546" w:rsidRPr="006C00D7" w:rsidRDefault="00375F98" w:rsidP="00C40546">
            <w:pPr>
              <w:ind w:right="10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  <w:szCs w:val="22"/>
              </w:rPr>
              <w:t>4</w:t>
            </w:r>
          </w:p>
        </w:tc>
      </w:tr>
    </w:tbl>
    <w:p w14:paraId="01E33BC3" w14:textId="446FBAA6" w:rsidR="00013EB1" w:rsidRPr="006C00D7" w:rsidRDefault="004218CD" w:rsidP="00D3107A">
      <w:pPr>
        <w:spacing w:after="0"/>
        <w:ind w:left="14"/>
        <w:rPr>
          <w:rFonts w:ascii="Tw Cen MT" w:eastAsia="Tw Cen MT" w:hAnsi="Tw Cen MT" w:cs="Tw Cen MT"/>
          <w:b/>
          <w:szCs w:val="22"/>
        </w:rPr>
      </w:pPr>
      <w:r w:rsidRPr="006C00D7">
        <w:rPr>
          <w:rFonts w:ascii="Tw Cen MT" w:eastAsia="Tw Cen MT" w:hAnsi="Tw Cen MT" w:cs="Tw Cen MT"/>
          <w:b/>
          <w:szCs w:val="22"/>
        </w:rPr>
        <w:t xml:space="preserve"> </w:t>
      </w:r>
    </w:p>
    <w:p w14:paraId="4C418BBF" w14:textId="3689E1B5" w:rsidR="0041084A" w:rsidRPr="006C00D7" w:rsidRDefault="004218CD">
      <w:pPr>
        <w:spacing w:after="0"/>
        <w:ind w:left="14"/>
        <w:rPr>
          <w:rFonts w:ascii="Tw Cen MT" w:eastAsia="Tw Cen MT" w:hAnsi="Tw Cen MT" w:cs="Tw Cen MT"/>
          <w:i/>
          <w:szCs w:val="22"/>
        </w:rPr>
      </w:pPr>
      <w:r w:rsidRPr="006C00D7">
        <w:rPr>
          <w:rFonts w:ascii="Tw Cen MT" w:eastAsia="Tw Cen MT" w:hAnsi="Tw Cen MT" w:cs="Tw Cen MT"/>
          <w:b/>
          <w:szCs w:val="22"/>
        </w:rPr>
        <w:t xml:space="preserve">Illustration: </w:t>
      </w:r>
      <w:r w:rsidRPr="006C00D7">
        <w:rPr>
          <w:rFonts w:ascii="Tw Cen MT" w:eastAsia="Tw Cen MT" w:hAnsi="Tw Cen MT" w:cs="Tw Cen MT"/>
          <w:i/>
          <w:szCs w:val="22"/>
        </w:rPr>
        <w:t>Sector Performance by value 202</w:t>
      </w:r>
      <w:r w:rsidR="00F838C1" w:rsidRPr="006C00D7">
        <w:rPr>
          <w:rFonts w:ascii="Tw Cen MT" w:eastAsia="Tw Cen MT" w:hAnsi="Tw Cen MT" w:cs="Tw Cen MT"/>
          <w:i/>
          <w:szCs w:val="22"/>
        </w:rPr>
        <w:t>6</w:t>
      </w:r>
      <w:r w:rsidRPr="006C00D7">
        <w:rPr>
          <w:rFonts w:ascii="Tw Cen MT" w:eastAsia="Tw Cen MT" w:hAnsi="Tw Cen MT" w:cs="Tw Cen MT"/>
          <w:i/>
          <w:szCs w:val="22"/>
        </w:rPr>
        <w:t xml:space="preserve"> WEEK </w:t>
      </w:r>
      <w:r w:rsidR="00002944" w:rsidRPr="006C00D7">
        <w:rPr>
          <w:rFonts w:ascii="Tw Cen MT" w:eastAsia="Tw Cen MT" w:hAnsi="Tw Cen MT" w:cs="Tw Cen MT"/>
          <w:i/>
          <w:szCs w:val="22"/>
        </w:rPr>
        <w:t>3</w:t>
      </w:r>
      <w:r w:rsidR="00A87E2F" w:rsidRPr="006C00D7">
        <w:rPr>
          <w:rFonts w:ascii="Tw Cen MT" w:eastAsia="Tw Cen MT" w:hAnsi="Tw Cen MT" w:cs="Tw Cen MT"/>
          <w:i/>
          <w:szCs w:val="22"/>
        </w:rPr>
        <w:t>5</w:t>
      </w:r>
    </w:p>
    <w:p w14:paraId="5EF8A229" w14:textId="75872415" w:rsidR="009A1079" w:rsidRPr="006C00D7" w:rsidRDefault="00A1542F" w:rsidP="00D3107A">
      <w:pPr>
        <w:spacing w:after="0"/>
        <w:ind w:left="14"/>
        <w:rPr>
          <w:rFonts w:ascii="Tw Cen MT" w:eastAsia="Tw Cen MT" w:hAnsi="Tw Cen MT" w:cs="Tw Cen MT"/>
          <w:b/>
          <w:bCs/>
          <w:szCs w:val="22"/>
        </w:rPr>
      </w:pPr>
      <w:r w:rsidRPr="006C00D7">
        <w:rPr>
          <w:rFonts w:ascii="Tw Cen MT" w:hAnsi="Tw Cen MT"/>
          <w:noProof/>
        </w:rPr>
        <w:drawing>
          <wp:inline distT="0" distB="0" distL="0" distR="0" wp14:anchorId="5C80333C" wp14:editId="16A0131B">
            <wp:extent cx="5010150" cy="2743200"/>
            <wp:effectExtent l="0" t="0" r="0" b="0"/>
            <wp:docPr id="141868718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6705830-1514-C2ED-FD37-E1489572DF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249F3A6" w14:textId="37A33CC0" w:rsidR="00A533D2" w:rsidRPr="006C00D7" w:rsidRDefault="00121E7D" w:rsidP="002F7DA0">
      <w:pPr>
        <w:spacing w:after="0"/>
        <w:rPr>
          <w:rFonts w:ascii="Tw Cen MT" w:eastAsia="Tw Cen MT" w:hAnsi="Tw Cen MT" w:cs="Tw Cen MT"/>
          <w:b/>
          <w:bCs/>
          <w:szCs w:val="22"/>
        </w:rPr>
      </w:pPr>
      <w:r w:rsidRPr="006C00D7">
        <w:rPr>
          <w:rFonts w:ascii="Tw Cen MT" w:eastAsia="Tw Cen MT" w:hAnsi="Tw Cen MT" w:cs="Tw Cen MT"/>
          <w:b/>
          <w:bCs/>
          <w:szCs w:val="22"/>
        </w:rPr>
        <w:t xml:space="preserve">The </w:t>
      </w:r>
      <w:r w:rsidR="00545A61" w:rsidRPr="006C00D7">
        <w:rPr>
          <w:rFonts w:ascii="Tw Cen MT" w:eastAsia="Tw Cen MT" w:hAnsi="Tw Cen MT" w:cs="Tw Cen MT"/>
          <w:b/>
          <w:szCs w:val="22"/>
        </w:rPr>
        <w:t>Oil &amp; Gas</w:t>
      </w:r>
      <w:r w:rsidR="002E656C" w:rsidRPr="006C00D7">
        <w:rPr>
          <w:rFonts w:ascii="Tw Cen MT" w:eastAsia="Tw Cen MT" w:hAnsi="Tw Cen MT" w:cs="Tw Cen MT"/>
          <w:b/>
          <w:szCs w:val="22"/>
        </w:rPr>
        <w:t xml:space="preserve"> </w:t>
      </w:r>
      <w:r w:rsidR="006B38A3" w:rsidRPr="006C00D7">
        <w:rPr>
          <w:rFonts w:ascii="Tw Cen MT" w:eastAsia="Tw Cen MT" w:hAnsi="Tw Cen MT" w:cs="Tw Cen MT"/>
          <w:b/>
          <w:bCs/>
          <w:szCs w:val="22"/>
        </w:rPr>
        <w:t xml:space="preserve">sector </w:t>
      </w:r>
      <w:r w:rsidR="000311FD" w:rsidRPr="006C00D7">
        <w:rPr>
          <w:rFonts w:ascii="Tw Cen MT" w:eastAsia="Tw Cen MT" w:hAnsi="Tw Cen MT" w:cs="Tw Cen MT"/>
          <w:b/>
          <w:bCs/>
          <w:szCs w:val="22"/>
        </w:rPr>
        <w:t>led the market activity chart with about</w:t>
      </w:r>
      <w:r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545A61" w:rsidRPr="006C00D7">
        <w:rPr>
          <w:rFonts w:ascii="Tw Cen MT" w:eastAsia="Tw Cen MT" w:hAnsi="Tw Cen MT" w:cs="Tw Cen MT"/>
          <w:b/>
          <w:bCs/>
          <w:szCs w:val="22"/>
        </w:rPr>
        <w:t>48</w:t>
      </w:r>
      <w:r w:rsidR="000311FD" w:rsidRPr="006C00D7">
        <w:rPr>
          <w:rFonts w:ascii="Tw Cen MT" w:eastAsia="Tw Cen MT" w:hAnsi="Tw Cen MT" w:cs="Tw Cen MT"/>
          <w:b/>
          <w:bCs/>
          <w:szCs w:val="22"/>
        </w:rPr>
        <w:t>% of the traded value</w:t>
      </w:r>
      <w:r w:rsidR="00CA467C" w:rsidRPr="006C00D7">
        <w:rPr>
          <w:rFonts w:ascii="Tw Cen MT" w:eastAsia="Tw Cen MT" w:hAnsi="Tw Cen MT" w:cs="Tw Cen MT"/>
          <w:b/>
          <w:bCs/>
          <w:szCs w:val="22"/>
        </w:rPr>
        <w:t>.</w:t>
      </w:r>
      <w:r w:rsidR="000311FD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</w:p>
    <w:p w14:paraId="6D17BE5F" w14:textId="77777777" w:rsidR="004551BF" w:rsidRPr="006C00D7" w:rsidRDefault="004551BF" w:rsidP="00D3107A">
      <w:pPr>
        <w:spacing w:after="0"/>
        <w:ind w:left="14"/>
        <w:rPr>
          <w:rFonts w:ascii="Tw Cen MT" w:eastAsia="Tw Cen MT" w:hAnsi="Tw Cen MT" w:cs="Tw Cen MT"/>
          <w:b/>
          <w:bCs/>
          <w:szCs w:val="22"/>
        </w:rPr>
      </w:pPr>
    </w:p>
    <w:p w14:paraId="6F553E6F" w14:textId="77777777" w:rsidR="004551BF" w:rsidRPr="006C00D7" w:rsidRDefault="004551BF" w:rsidP="00D3107A">
      <w:pPr>
        <w:spacing w:after="0"/>
        <w:ind w:left="14"/>
        <w:rPr>
          <w:rFonts w:ascii="Tw Cen MT" w:eastAsia="Tw Cen MT" w:hAnsi="Tw Cen MT" w:cs="Tw Cen MT"/>
          <w:i/>
          <w:szCs w:val="22"/>
        </w:rPr>
      </w:pPr>
    </w:p>
    <w:p w14:paraId="3A59BC04" w14:textId="77777777" w:rsidR="00A533D2" w:rsidRPr="006C00D7" w:rsidRDefault="00A533D2">
      <w:pPr>
        <w:spacing w:after="0"/>
        <w:ind w:left="14"/>
        <w:rPr>
          <w:rFonts w:ascii="Tw Cen MT" w:hAnsi="Tw Cen MT"/>
          <w:szCs w:val="22"/>
        </w:rPr>
      </w:pPr>
    </w:p>
    <w:p w14:paraId="5A7B4C94" w14:textId="77777777" w:rsidR="0041084A" w:rsidRPr="006C00D7" w:rsidRDefault="004218CD">
      <w:pPr>
        <w:pStyle w:val="Heading1"/>
        <w:ind w:left="141"/>
        <w:rPr>
          <w:sz w:val="22"/>
          <w:szCs w:val="22"/>
        </w:rPr>
      </w:pPr>
      <w:r w:rsidRPr="006C00D7">
        <w:rPr>
          <w:sz w:val="22"/>
          <w:szCs w:val="22"/>
        </w:rPr>
        <w:lastRenderedPageBreak/>
        <w:t xml:space="preserve">INDEX MOVEMENT  </w:t>
      </w:r>
    </w:p>
    <w:p w14:paraId="4735A8C6" w14:textId="77777777" w:rsidR="0041084A" w:rsidRPr="006C00D7" w:rsidRDefault="004218CD">
      <w:pPr>
        <w:spacing w:after="0"/>
        <w:ind w:left="14"/>
        <w:rPr>
          <w:rFonts w:ascii="Tw Cen MT" w:hAnsi="Tw Cen MT"/>
          <w:szCs w:val="22"/>
        </w:rPr>
      </w:pPr>
      <w:r w:rsidRPr="006C00D7">
        <w:rPr>
          <w:rFonts w:ascii="Tw Cen MT" w:eastAsia="Tw Cen MT" w:hAnsi="Tw Cen MT" w:cs="Tw Cen MT"/>
          <w:b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 xml:space="preserve"> </w:t>
      </w:r>
    </w:p>
    <w:p w14:paraId="70989A0E" w14:textId="4CEFE17D" w:rsidR="0041084A" w:rsidRPr="006C00D7" w:rsidRDefault="004218CD" w:rsidP="007551E8">
      <w:pPr>
        <w:spacing w:line="240" w:lineRule="auto"/>
        <w:jc w:val="both"/>
        <w:rPr>
          <w:rFonts w:ascii="Tw Cen MT" w:eastAsia="Times New Roman" w:hAnsi="Tw Cen MT" w:cs="Times New Roman"/>
          <w:color w:val="auto"/>
          <w:kern w:val="0"/>
          <w:szCs w:val="22"/>
          <w14:ligatures w14:val="none"/>
        </w:rPr>
      </w:pPr>
      <w:r w:rsidRPr="006C00D7">
        <w:rPr>
          <w:rFonts w:ascii="Tw Cen MT" w:eastAsia="Tw Cen MT" w:hAnsi="Tw Cen MT" w:cs="Tw Cen MT"/>
          <w:szCs w:val="22"/>
        </w:rPr>
        <w:t xml:space="preserve">The </w:t>
      </w:r>
      <w:r w:rsidRPr="006C00D7">
        <w:rPr>
          <w:rFonts w:ascii="Tw Cen MT" w:eastAsia="Tw Cen MT" w:hAnsi="Tw Cen MT" w:cs="Tw Cen MT"/>
          <w:b/>
          <w:bCs/>
          <w:szCs w:val="22"/>
        </w:rPr>
        <w:t xml:space="preserve">NASD </w:t>
      </w:r>
      <w:r w:rsidR="00052F58" w:rsidRPr="006C00D7">
        <w:rPr>
          <w:rFonts w:ascii="Tw Cen MT" w:eastAsia="Tw Cen MT" w:hAnsi="Tw Cen MT" w:cs="Tw Cen MT"/>
          <w:b/>
          <w:bCs/>
          <w:szCs w:val="22"/>
        </w:rPr>
        <w:t>Security</w:t>
      </w:r>
      <w:r w:rsidRPr="006C00D7">
        <w:rPr>
          <w:rFonts w:ascii="Tw Cen MT" w:eastAsia="Tw Cen MT" w:hAnsi="Tw Cen MT" w:cs="Tw Cen MT"/>
          <w:b/>
          <w:bCs/>
          <w:szCs w:val="22"/>
        </w:rPr>
        <w:t xml:space="preserve"> Index</w:t>
      </w:r>
      <w:r w:rsidRPr="006C00D7">
        <w:rPr>
          <w:rFonts w:ascii="Tw Cen MT" w:eastAsia="Tw Cen MT" w:hAnsi="Tw Cen MT" w:cs="Tw Cen MT"/>
          <w:szCs w:val="22"/>
        </w:rPr>
        <w:t xml:space="preserve"> </w:t>
      </w:r>
      <w:r w:rsidR="005329AA" w:rsidRPr="006C00D7">
        <w:rPr>
          <w:rFonts w:ascii="Tw Cen MT" w:eastAsia="Tw Cen MT" w:hAnsi="Tw Cen MT" w:cs="Tw Cen MT"/>
          <w:szCs w:val="22"/>
        </w:rPr>
        <w:t xml:space="preserve">and </w:t>
      </w:r>
      <w:r w:rsidR="005329AA" w:rsidRPr="006C00D7">
        <w:rPr>
          <w:rFonts w:ascii="Tw Cen MT" w:eastAsia="Tw Cen MT" w:hAnsi="Tw Cen MT" w:cs="Tw Cen MT"/>
          <w:b/>
          <w:bCs/>
          <w:szCs w:val="22"/>
        </w:rPr>
        <w:t>Market Capitalization</w:t>
      </w:r>
      <w:r w:rsidR="005329AA" w:rsidRPr="006C00D7">
        <w:rPr>
          <w:rFonts w:ascii="Tw Cen MT" w:eastAsia="Tw Cen MT" w:hAnsi="Tw Cen MT" w:cs="Tw Cen MT"/>
          <w:szCs w:val="22"/>
        </w:rPr>
        <w:t xml:space="preserve"> </w:t>
      </w:r>
      <w:r w:rsidR="00116492" w:rsidRPr="006C00D7">
        <w:rPr>
          <w:rFonts w:ascii="Tw Cen MT" w:eastAsia="Tw Cen MT" w:hAnsi="Tw Cen MT" w:cs="Tw Cen MT"/>
          <w:b/>
          <w:bCs/>
          <w:szCs w:val="22"/>
        </w:rPr>
        <w:t>decreased</w:t>
      </w:r>
      <w:r w:rsidRPr="006C00D7">
        <w:rPr>
          <w:rFonts w:ascii="Tw Cen MT" w:eastAsia="Tw Cen MT" w:hAnsi="Tw Cen MT" w:cs="Tw Cen MT"/>
          <w:szCs w:val="22"/>
        </w:rPr>
        <w:t xml:space="preserve"> by</w:t>
      </w:r>
      <w:r w:rsidR="004E4707" w:rsidRPr="006C00D7">
        <w:rPr>
          <w:rFonts w:ascii="Tw Cen MT" w:eastAsia="Tw Cen MT" w:hAnsi="Tw Cen MT" w:cs="Tw Cen MT"/>
          <w:szCs w:val="22"/>
        </w:rPr>
        <w:t xml:space="preserve"> </w:t>
      </w:r>
      <w:r w:rsidR="00B15D9B" w:rsidRPr="006C00D7">
        <w:rPr>
          <w:rFonts w:ascii="Tw Cen MT" w:hAnsi="Tw Cen MT"/>
          <w:b/>
          <w:bCs/>
          <w:szCs w:val="22"/>
        </w:rPr>
        <w:t>0</w:t>
      </w:r>
      <w:r w:rsidR="00116492" w:rsidRPr="006C00D7">
        <w:rPr>
          <w:rFonts w:ascii="Tw Cen MT" w:hAnsi="Tw Cen MT"/>
          <w:b/>
          <w:bCs/>
          <w:szCs w:val="22"/>
        </w:rPr>
        <w:t>.</w:t>
      </w:r>
      <w:r w:rsidR="00B15D9B" w:rsidRPr="006C00D7">
        <w:rPr>
          <w:rFonts w:ascii="Tw Cen MT" w:hAnsi="Tw Cen MT"/>
          <w:b/>
          <w:bCs/>
          <w:szCs w:val="22"/>
        </w:rPr>
        <w:t>60</w:t>
      </w:r>
      <w:r w:rsidR="007D4454" w:rsidRPr="006C00D7">
        <w:rPr>
          <w:rFonts w:ascii="Tw Cen MT" w:hAnsi="Tw Cen MT"/>
          <w:b/>
          <w:bCs/>
          <w:szCs w:val="22"/>
        </w:rPr>
        <w:t xml:space="preserve">% </w:t>
      </w:r>
      <w:r w:rsidRPr="006C00D7">
        <w:rPr>
          <w:rFonts w:ascii="Tw Cen MT" w:eastAsia="Tw Cen MT" w:hAnsi="Tw Cen MT" w:cs="Tw Cen MT"/>
          <w:szCs w:val="22"/>
        </w:rPr>
        <w:t>to close the week at</w:t>
      </w:r>
      <w:bookmarkStart w:id="0" w:name="_Hlk207382236"/>
      <w:r w:rsidR="007551E8" w:rsidRPr="006C00D7">
        <w:rPr>
          <w:rFonts w:ascii="Tw Cen MT" w:eastAsia="Times New Roman" w:hAnsi="Tw Cen MT" w:cs="Times New Roman"/>
          <w:b/>
          <w:bCs/>
          <w:color w:val="auto"/>
          <w:kern w:val="0"/>
          <w:szCs w:val="22"/>
          <w14:ligatures w14:val="none"/>
        </w:rPr>
        <w:t xml:space="preserve"> </w:t>
      </w:r>
      <w:r w:rsidR="00464EC9" w:rsidRPr="006C00D7">
        <w:rPr>
          <w:rFonts w:ascii="Tw Cen MT" w:hAnsi="Tw Cen MT"/>
          <w:b/>
          <w:bCs/>
          <w:szCs w:val="22"/>
        </w:rPr>
        <w:t>4,</w:t>
      </w:r>
      <w:r w:rsidR="006B6B21" w:rsidRPr="006C00D7">
        <w:rPr>
          <w:rFonts w:ascii="Tw Cen MT" w:hAnsi="Tw Cen MT"/>
          <w:b/>
          <w:bCs/>
          <w:szCs w:val="22"/>
        </w:rPr>
        <w:t>235</w:t>
      </w:r>
      <w:r w:rsidR="00464EC9" w:rsidRPr="006C00D7">
        <w:rPr>
          <w:rFonts w:ascii="Tw Cen MT" w:hAnsi="Tw Cen MT"/>
          <w:b/>
          <w:bCs/>
          <w:szCs w:val="22"/>
        </w:rPr>
        <w:t>.</w:t>
      </w:r>
      <w:r w:rsidR="00B15D9B" w:rsidRPr="006C00D7">
        <w:rPr>
          <w:rFonts w:ascii="Tw Cen MT" w:hAnsi="Tw Cen MT"/>
          <w:b/>
          <w:bCs/>
          <w:szCs w:val="22"/>
        </w:rPr>
        <w:t>91</w:t>
      </w:r>
      <w:r w:rsidR="00464EC9" w:rsidRPr="006C00D7">
        <w:rPr>
          <w:rFonts w:ascii="Tw Cen MT" w:hAnsi="Tw Cen MT"/>
          <w:b/>
          <w:bCs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 xml:space="preserve">points </w:t>
      </w:r>
      <w:bookmarkEnd w:id="0"/>
      <w:r w:rsidRPr="006C00D7">
        <w:rPr>
          <w:rFonts w:ascii="Tw Cen MT" w:eastAsia="Tw Cen MT" w:hAnsi="Tw Cen MT" w:cs="Tw Cen MT"/>
          <w:szCs w:val="22"/>
        </w:rPr>
        <w:t xml:space="preserve">and </w:t>
      </w:r>
      <w:r w:rsidRPr="006C00D7">
        <w:rPr>
          <w:rFonts w:ascii="Arial" w:eastAsia="Arial" w:hAnsi="Arial" w:cs="Arial"/>
          <w:b/>
          <w:bCs/>
          <w:szCs w:val="22"/>
        </w:rPr>
        <w:t>₦</w:t>
      </w:r>
      <w:r w:rsidR="003B275A" w:rsidRPr="006C00D7">
        <w:rPr>
          <w:rFonts w:ascii="Tw Cen MT" w:eastAsia="Tw Cen MT" w:hAnsi="Tw Cen MT" w:cs="Tw Cen MT"/>
          <w:b/>
          <w:bCs/>
          <w:szCs w:val="22"/>
        </w:rPr>
        <w:t xml:space="preserve"> 2.</w:t>
      </w:r>
      <w:r w:rsidR="00553C70" w:rsidRPr="006C00D7">
        <w:rPr>
          <w:rFonts w:ascii="Tw Cen MT" w:eastAsia="Tw Cen MT" w:hAnsi="Tw Cen MT" w:cs="Tw Cen MT"/>
          <w:b/>
          <w:bCs/>
          <w:szCs w:val="22"/>
        </w:rPr>
        <w:t>5</w:t>
      </w:r>
      <w:r w:rsidR="00240499" w:rsidRPr="006C00D7">
        <w:rPr>
          <w:rFonts w:ascii="Tw Cen MT" w:eastAsia="Tw Cen MT" w:hAnsi="Tw Cen MT" w:cs="Tw Cen MT"/>
          <w:b/>
          <w:bCs/>
          <w:szCs w:val="22"/>
        </w:rPr>
        <w:t>4</w:t>
      </w:r>
      <w:r w:rsidR="003B275A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>trillion</w:t>
      </w:r>
      <w:r w:rsidR="005329AA" w:rsidRPr="006C00D7">
        <w:rPr>
          <w:rFonts w:ascii="Tw Cen MT" w:eastAsia="Tw Cen MT" w:hAnsi="Tw Cen MT" w:cs="Tw Cen MT"/>
          <w:szCs w:val="22"/>
        </w:rPr>
        <w:t xml:space="preserve"> respectively</w:t>
      </w:r>
      <w:r w:rsidRPr="006C00D7">
        <w:rPr>
          <w:rFonts w:ascii="Tw Cen MT" w:eastAsia="Tw Cen MT" w:hAnsi="Tw Cen MT" w:cs="Tw Cen MT"/>
          <w:szCs w:val="22"/>
        </w:rPr>
        <w:t xml:space="preserve"> compared</w:t>
      </w:r>
      <w:r w:rsidR="002C58D8" w:rsidRPr="006C00D7">
        <w:rPr>
          <w:rFonts w:ascii="Tw Cen MT" w:eastAsia="Tw Cen MT" w:hAnsi="Tw Cen MT" w:cs="Tw Cen MT"/>
          <w:szCs w:val="22"/>
        </w:rPr>
        <w:t xml:space="preserve"> </w:t>
      </w:r>
      <w:r w:rsidR="0086390E" w:rsidRPr="006C00D7">
        <w:rPr>
          <w:rFonts w:ascii="Tw Cen MT" w:eastAsia="Tw Cen MT" w:hAnsi="Tw Cen MT" w:cs="Tw Cen MT"/>
          <w:szCs w:val="22"/>
        </w:rPr>
        <w:t>to</w:t>
      </w:r>
      <w:r w:rsidR="00F4280F" w:rsidRPr="006C00D7">
        <w:rPr>
          <w:rFonts w:ascii="Tw Cen MT" w:eastAsia="Times New Roman" w:hAnsi="Tw Cen MT" w:cs="Times New Roman"/>
          <w:color w:val="auto"/>
          <w:kern w:val="0"/>
          <w:szCs w:val="22"/>
          <w14:ligatures w14:val="none"/>
        </w:rPr>
        <w:t xml:space="preserve"> </w:t>
      </w:r>
      <w:r w:rsidR="002E5F71" w:rsidRPr="006C00D7">
        <w:rPr>
          <w:rFonts w:ascii="Tw Cen MT" w:hAnsi="Tw Cen MT"/>
          <w:b/>
          <w:bCs/>
          <w:szCs w:val="22"/>
        </w:rPr>
        <w:t>4</w:t>
      </w:r>
      <w:r w:rsidR="00EF1200" w:rsidRPr="006C00D7">
        <w:rPr>
          <w:rFonts w:ascii="Tw Cen MT" w:hAnsi="Tw Cen MT"/>
          <w:b/>
          <w:bCs/>
          <w:szCs w:val="22"/>
        </w:rPr>
        <w:t>,</w:t>
      </w:r>
      <w:r w:rsidR="00F9248D" w:rsidRPr="006C00D7">
        <w:rPr>
          <w:rFonts w:ascii="Tw Cen MT" w:hAnsi="Tw Cen MT"/>
          <w:b/>
          <w:bCs/>
          <w:szCs w:val="22"/>
        </w:rPr>
        <w:t>261</w:t>
      </w:r>
      <w:r w:rsidR="00EF1200" w:rsidRPr="006C00D7">
        <w:rPr>
          <w:rFonts w:ascii="Tw Cen MT" w:hAnsi="Tw Cen MT"/>
          <w:b/>
          <w:bCs/>
          <w:szCs w:val="22"/>
        </w:rPr>
        <w:t>.</w:t>
      </w:r>
      <w:r w:rsidR="00F9248D" w:rsidRPr="006C00D7">
        <w:rPr>
          <w:rFonts w:ascii="Tw Cen MT" w:hAnsi="Tw Cen MT"/>
          <w:b/>
          <w:bCs/>
          <w:szCs w:val="22"/>
        </w:rPr>
        <w:t>64</w:t>
      </w:r>
      <w:r w:rsidR="00EF1200" w:rsidRPr="006C00D7">
        <w:rPr>
          <w:rFonts w:ascii="Tw Cen MT" w:hAnsi="Tw Cen MT"/>
          <w:b/>
          <w:bCs/>
          <w:szCs w:val="22"/>
        </w:rPr>
        <w:t xml:space="preserve"> </w:t>
      </w:r>
      <w:r w:rsidR="0053135F" w:rsidRPr="006C00D7">
        <w:rPr>
          <w:rFonts w:ascii="Tw Cen MT" w:eastAsia="Tw Cen MT" w:hAnsi="Tw Cen MT" w:cs="Tw Cen MT"/>
          <w:szCs w:val="22"/>
        </w:rPr>
        <w:t xml:space="preserve">points and </w:t>
      </w:r>
      <w:r w:rsidR="0053135F" w:rsidRPr="006C00D7">
        <w:rPr>
          <w:rFonts w:ascii="Arial" w:eastAsia="Arial" w:hAnsi="Arial" w:cs="Arial"/>
          <w:b/>
          <w:bCs/>
          <w:szCs w:val="22"/>
        </w:rPr>
        <w:t>₦</w:t>
      </w:r>
      <w:r w:rsidR="0053135F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694590" w:rsidRPr="006C00D7">
        <w:rPr>
          <w:rFonts w:ascii="Tw Cen MT" w:eastAsia="Tw Cen MT" w:hAnsi="Tw Cen MT" w:cs="Tw Cen MT"/>
          <w:b/>
          <w:bCs/>
          <w:szCs w:val="22"/>
        </w:rPr>
        <w:t>2.</w:t>
      </w:r>
      <w:r w:rsidR="00F9248D" w:rsidRPr="006C00D7">
        <w:rPr>
          <w:rFonts w:ascii="Tw Cen MT" w:eastAsia="Tw Cen MT" w:hAnsi="Tw Cen MT" w:cs="Tw Cen MT"/>
          <w:b/>
          <w:bCs/>
          <w:szCs w:val="22"/>
        </w:rPr>
        <w:t>56</w:t>
      </w:r>
      <w:r w:rsidR="00694590" w:rsidRPr="006C00D7">
        <w:rPr>
          <w:rFonts w:ascii="Tw Cen MT" w:eastAsia="Tw Cen MT" w:hAnsi="Tw Cen MT" w:cs="Tw Cen MT"/>
          <w:b/>
          <w:bCs/>
          <w:szCs w:val="22"/>
        </w:rPr>
        <w:t xml:space="preserve"> </w:t>
      </w:r>
      <w:r w:rsidR="0053135F" w:rsidRPr="006C00D7">
        <w:rPr>
          <w:rFonts w:ascii="Tw Cen MT" w:eastAsia="Tw Cen MT" w:hAnsi="Tw Cen MT" w:cs="Tw Cen MT"/>
          <w:szCs w:val="22"/>
        </w:rPr>
        <w:t xml:space="preserve">trillion </w:t>
      </w:r>
      <w:r w:rsidR="005329AA" w:rsidRPr="006C00D7">
        <w:rPr>
          <w:rFonts w:ascii="Tw Cen MT" w:eastAsia="Tw Cen MT" w:hAnsi="Tw Cen MT" w:cs="Tw Cen MT"/>
          <w:szCs w:val="22"/>
        </w:rPr>
        <w:t>in</w:t>
      </w:r>
      <w:r w:rsidRPr="006C00D7">
        <w:rPr>
          <w:rFonts w:ascii="Tw Cen MT" w:eastAsia="Tw Cen MT" w:hAnsi="Tw Cen MT" w:cs="Tw Cen MT"/>
          <w:szCs w:val="22"/>
        </w:rPr>
        <w:t xml:space="preserve"> the close of the previous week.  </w:t>
      </w:r>
    </w:p>
    <w:p w14:paraId="295AFB08" w14:textId="77777777" w:rsidR="0041084A" w:rsidRPr="006C00D7" w:rsidRDefault="004218CD">
      <w:pPr>
        <w:spacing w:after="0"/>
        <w:ind w:left="14"/>
        <w:rPr>
          <w:rFonts w:ascii="Tw Cen MT" w:hAnsi="Tw Cen MT"/>
          <w:szCs w:val="22"/>
        </w:rPr>
      </w:pPr>
      <w:r w:rsidRPr="006C00D7">
        <w:rPr>
          <w:rFonts w:ascii="Tw Cen MT" w:eastAsia="Tw Cen MT" w:hAnsi="Tw Cen MT" w:cs="Tw Cen MT"/>
          <w:szCs w:val="22"/>
        </w:rPr>
        <w:t xml:space="preserve">  </w:t>
      </w:r>
    </w:p>
    <w:tbl>
      <w:tblPr>
        <w:tblStyle w:val="TableGrid"/>
        <w:tblW w:w="9013" w:type="dxa"/>
        <w:tblInd w:w="28" w:type="dxa"/>
        <w:tblLayout w:type="fixed"/>
        <w:tblCellMar>
          <w:top w:w="73" w:type="dxa"/>
          <w:left w:w="104" w:type="dxa"/>
        </w:tblCellMar>
        <w:tblLook w:val="04A0" w:firstRow="1" w:lastRow="0" w:firstColumn="1" w:lastColumn="0" w:noHBand="0" w:noVBand="1"/>
      </w:tblPr>
      <w:tblGrid>
        <w:gridCol w:w="2220"/>
        <w:gridCol w:w="1276"/>
        <w:gridCol w:w="1188"/>
        <w:gridCol w:w="1403"/>
        <w:gridCol w:w="900"/>
        <w:gridCol w:w="978"/>
        <w:gridCol w:w="1048"/>
      </w:tblGrid>
      <w:tr w:rsidR="0041084A" w:rsidRPr="006C00D7" w14:paraId="02344793" w14:textId="77777777" w:rsidTr="00424E32">
        <w:trPr>
          <w:trHeight w:val="60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25D23C5" w14:textId="77777777" w:rsidR="0041084A" w:rsidRPr="006C00D7" w:rsidRDefault="004218CD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Index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6A320971" w14:textId="532A0DCD" w:rsidR="0041084A" w:rsidRPr="006C00D7" w:rsidRDefault="004218CD">
            <w:pPr>
              <w:ind w:right="105"/>
              <w:jc w:val="right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Week </w:t>
            </w:r>
            <w:r w:rsidR="0078580C"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3</w:t>
            </w:r>
            <w:r w:rsidR="00AC00F4"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CA11BD4" w14:textId="7B97F4D8" w:rsidR="0041084A" w:rsidRPr="006C00D7" w:rsidRDefault="004218CD">
            <w:pPr>
              <w:ind w:right="105"/>
              <w:jc w:val="right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Week </w:t>
            </w:r>
            <w:r w:rsidR="00332DC4"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3</w:t>
            </w:r>
            <w:r w:rsidR="00AC00F4"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6BB55D71" w14:textId="77777777" w:rsidR="0041084A" w:rsidRPr="006C00D7" w:rsidRDefault="004218CD">
            <w:pPr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Weekly Change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7CEB88E" w14:textId="77777777" w:rsidR="0041084A" w:rsidRPr="006C00D7" w:rsidRDefault="004218CD">
            <w:pPr>
              <w:ind w:right="10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MtD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08AE6D8" w14:textId="77777777" w:rsidR="0041084A" w:rsidRPr="006C00D7" w:rsidRDefault="004218CD">
            <w:pPr>
              <w:ind w:right="102"/>
              <w:jc w:val="center"/>
              <w:rPr>
                <w:rFonts w:ascii="Tw Cen MT" w:hAnsi="Tw Cen MT"/>
                <w:szCs w:val="22"/>
              </w:rPr>
            </w:pPr>
            <w:proofErr w:type="spellStart"/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QtD</w:t>
            </w:r>
            <w:proofErr w:type="spellEnd"/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2BC6BC58" w14:textId="77777777" w:rsidR="0041084A" w:rsidRPr="006C00D7" w:rsidRDefault="004218CD">
            <w:pPr>
              <w:ind w:right="102"/>
              <w:jc w:val="center"/>
              <w:rPr>
                <w:rFonts w:ascii="Tw Cen MT" w:hAnsi="Tw Cen MT"/>
                <w:szCs w:val="22"/>
              </w:rPr>
            </w:pPr>
            <w:proofErr w:type="spellStart"/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YtD</w:t>
            </w:r>
            <w:proofErr w:type="spellEnd"/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41084A" w:rsidRPr="006C00D7" w14:paraId="7DC2577A" w14:textId="77777777" w:rsidTr="004A61C9">
        <w:trPr>
          <w:trHeight w:val="496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A9072" w14:textId="77777777" w:rsidR="0041084A" w:rsidRPr="006C00D7" w:rsidRDefault="004218CD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74282D" w14:textId="77777777" w:rsidR="0041084A" w:rsidRPr="006C00D7" w:rsidRDefault="004218CD">
            <w:pPr>
              <w:ind w:left="6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   </w:t>
            </w: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36311F" w14:textId="77777777" w:rsidR="0041084A" w:rsidRPr="006C00D7" w:rsidRDefault="004218CD">
            <w:pPr>
              <w:ind w:left="6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  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0745F6" w14:textId="77777777" w:rsidR="0041084A" w:rsidRPr="006C00D7" w:rsidRDefault="004218CD">
            <w:pPr>
              <w:ind w:left="4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8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139DB9" w14:textId="77777777" w:rsidR="0041084A" w:rsidRPr="006C00D7" w:rsidRDefault="004218CD">
            <w:pPr>
              <w:ind w:right="241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% Change   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969440" w14:textId="77777777" w:rsidR="0041084A" w:rsidRPr="006C00D7" w:rsidRDefault="004218CD">
            <w:pPr>
              <w:ind w:left="4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624B15" w:rsidRPr="006C00D7" w14:paraId="5FBCAF3E" w14:textId="77777777" w:rsidTr="00363039">
        <w:trPr>
          <w:trHeight w:val="372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E9D2" w14:textId="1678D2FE" w:rsidR="00624B15" w:rsidRPr="006C00D7" w:rsidRDefault="00624B15" w:rsidP="00624B15">
            <w:pPr>
              <w:tabs>
                <w:tab w:val="left" w:pos="1369"/>
              </w:tabs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NASD Security Index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D290" w14:textId="13584363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color w:val="auto"/>
                <w:szCs w:val="22"/>
                <w:highlight w:val="yellow"/>
              </w:rPr>
            </w:pPr>
            <w:r w:rsidRPr="006C00D7">
              <w:rPr>
                <w:rFonts w:ascii="Tw Cen MT" w:hAnsi="Tw Cen MT"/>
              </w:rPr>
              <w:t>4,235.91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BDC6" w14:textId="5FBCB1CB" w:rsidR="00624B15" w:rsidRPr="006C00D7" w:rsidRDefault="00624B15" w:rsidP="00624B15">
            <w:pPr>
              <w:ind w:left="7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4,261.64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1825" w14:textId="6FE48B0A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-0.60%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F44C" w14:textId="5EEB3A0B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-4.42%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CB91" w14:textId="0C57B5B8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-1.48%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7037" w14:textId="71DE77F7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19.53%</w:t>
            </w:r>
          </w:p>
        </w:tc>
      </w:tr>
      <w:tr w:rsidR="00624B15" w:rsidRPr="006C00D7" w14:paraId="036E868C" w14:textId="77777777" w:rsidTr="00363039">
        <w:trPr>
          <w:trHeight w:val="373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BF61" w14:textId="77777777" w:rsidR="00624B15" w:rsidRPr="006C00D7" w:rsidRDefault="00624B15" w:rsidP="00624B15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szCs w:val="22"/>
              </w:rPr>
              <w:t xml:space="preserve">NASD Pension Index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CE9E" w14:textId="560DE736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  <w:highlight w:val="yellow"/>
              </w:rPr>
            </w:pPr>
            <w:r w:rsidRPr="006C00D7">
              <w:rPr>
                <w:rFonts w:ascii="Tw Cen MT" w:hAnsi="Tw Cen MT"/>
              </w:rPr>
              <w:t>2,297.05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7033" w14:textId="3C87B412" w:rsidR="00624B15" w:rsidRPr="006C00D7" w:rsidRDefault="00624B15" w:rsidP="00624B15">
            <w:pPr>
              <w:ind w:left="7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2,305.89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FE1D" w14:textId="40B48E04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-0.38%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711D" w14:textId="782830A0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-9.56%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048E" w14:textId="46B07520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-1.78%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9D11" w14:textId="220F081A" w:rsidR="00624B15" w:rsidRPr="006C00D7" w:rsidRDefault="00624B15" w:rsidP="00624B15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Cs w:val="22"/>
              </w:rPr>
            </w:pPr>
            <w:r w:rsidRPr="006C00D7">
              <w:rPr>
                <w:rFonts w:ascii="Tw Cen MT" w:hAnsi="Tw Cen MT"/>
              </w:rPr>
              <w:t>70.35%</w:t>
            </w:r>
          </w:p>
        </w:tc>
      </w:tr>
    </w:tbl>
    <w:p w14:paraId="422C5584" w14:textId="77777777" w:rsidR="0041084A" w:rsidRPr="006C00D7" w:rsidRDefault="004218CD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  <w:r w:rsidRPr="006C00D7">
        <w:rPr>
          <w:rFonts w:ascii="Tw Cen MT" w:eastAsia="Tw Cen MT" w:hAnsi="Tw Cen MT" w:cs="Tw Cen MT"/>
          <w:b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 xml:space="preserve">  </w:t>
      </w:r>
    </w:p>
    <w:p w14:paraId="2894C73F" w14:textId="77777777" w:rsidR="00DF27AC" w:rsidRPr="006C00D7" w:rsidRDefault="00DF27AC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</w:p>
    <w:p w14:paraId="0DA2F5E5" w14:textId="3B73CE7D" w:rsidR="00DF27AC" w:rsidRPr="006C00D7" w:rsidRDefault="00645531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  <w:r w:rsidRPr="006C00D7">
        <w:rPr>
          <w:rFonts w:ascii="Tw Cen MT" w:hAnsi="Tw Cen MT"/>
          <w:noProof/>
        </w:rPr>
        <w:drawing>
          <wp:inline distT="0" distB="0" distL="0" distR="0" wp14:anchorId="64C56088" wp14:editId="5C612A49">
            <wp:extent cx="6224270" cy="3448050"/>
            <wp:effectExtent l="0" t="0" r="5080" b="0"/>
            <wp:docPr id="17607680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9ABB3B6-1902-D5C6-0A52-86B64FBD46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471A540" w14:textId="77777777" w:rsidR="00227F0F" w:rsidRPr="006C00D7" w:rsidRDefault="00227F0F">
      <w:pPr>
        <w:spacing w:after="0" w:line="258" w:lineRule="auto"/>
        <w:ind w:left="14" w:right="9657"/>
        <w:rPr>
          <w:rFonts w:ascii="Tw Cen MT" w:eastAsia="Tw Cen MT" w:hAnsi="Tw Cen MT" w:cs="Tw Cen MT"/>
          <w:szCs w:val="22"/>
        </w:rPr>
      </w:pPr>
    </w:p>
    <w:p w14:paraId="6DDDED5D" w14:textId="77777777" w:rsidR="00227F0F" w:rsidRPr="006C00D7" w:rsidRDefault="00227F0F">
      <w:pPr>
        <w:spacing w:after="0" w:line="258" w:lineRule="auto"/>
        <w:ind w:left="14" w:right="9657"/>
        <w:rPr>
          <w:rFonts w:ascii="Tw Cen MT" w:hAnsi="Tw Cen MT"/>
          <w:szCs w:val="22"/>
        </w:rPr>
      </w:pPr>
    </w:p>
    <w:p w14:paraId="61113FFA" w14:textId="77777777" w:rsidR="00930F7D" w:rsidRPr="006C00D7" w:rsidRDefault="00930F7D">
      <w:pPr>
        <w:spacing w:after="0" w:line="258" w:lineRule="auto"/>
        <w:ind w:left="14" w:right="9657"/>
        <w:rPr>
          <w:rFonts w:ascii="Tw Cen MT" w:hAnsi="Tw Cen MT"/>
          <w:szCs w:val="22"/>
        </w:rPr>
      </w:pPr>
    </w:p>
    <w:p w14:paraId="693216DB" w14:textId="77777777" w:rsidR="00930F7D" w:rsidRPr="006C00D7" w:rsidRDefault="00930F7D">
      <w:pPr>
        <w:spacing w:after="0" w:line="258" w:lineRule="auto"/>
        <w:ind w:left="14" w:right="9657"/>
        <w:rPr>
          <w:rFonts w:ascii="Tw Cen MT" w:hAnsi="Tw Cen MT"/>
          <w:szCs w:val="22"/>
        </w:rPr>
      </w:pPr>
    </w:p>
    <w:p w14:paraId="1E839BA1" w14:textId="77777777" w:rsidR="00F36344" w:rsidRPr="006C00D7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32ED2C4D" w14:textId="77777777" w:rsidR="00F36344" w:rsidRPr="006C00D7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7809674A" w14:textId="77777777" w:rsidR="00F36344" w:rsidRPr="006C00D7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0C5FFD81" w14:textId="77777777" w:rsidR="00F36344" w:rsidRPr="006C00D7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1229E4B7" w14:textId="77777777" w:rsidR="00F36344" w:rsidRPr="006C00D7" w:rsidRDefault="00F36344" w:rsidP="00930F7D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4D9FFAB3" w14:textId="77777777" w:rsidR="00A533D2" w:rsidRPr="006C00D7" w:rsidRDefault="00A533D2" w:rsidP="00F36344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</w:p>
    <w:p w14:paraId="2C1205B1" w14:textId="4D30C7AC" w:rsidR="00F36344" w:rsidRPr="006C00D7" w:rsidRDefault="006A429D" w:rsidP="00B60CE7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  <w:r w:rsidRPr="006C00D7">
        <w:rPr>
          <w:rFonts w:ascii="Tw Cen MT" w:eastAsia="Tw Cen MT" w:hAnsi="Tw Cen MT" w:cs="Tw Cen MT"/>
          <w:b/>
          <w:color w:val="FFFFFF" w:themeColor="background1"/>
          <w:szCs w:val="22"/>
          <w:highlight w:val="darkBlue"/>
        </w:rPr>
        <w:lastRenderedPageBreak/>
        <w:t>SUMMARY OF PRICE CHANGES</w:t>
      </w:r>
      <w:r w:rsidR="0086390E" w:rsidRPr="006C00D7">
        <w:rPr>
          <w:rFonts w:ascii="Tw Cen MT" w:eastAsia="Tw Cen MT" w:hAnsi="Tw Cen MT" w:cs="Tw Cen MT"/>
          <w:b/>
          <w:color w:val="FFFFFF" w:themeColor="background1"/>
          <w:szCs w:val="22"/>
        </w:rPr>
        <w:t>UMMARY OF PRICE CHANGES</w:t>
      </w:r>
    </w:p>
    <w:p w14:paraId="2ACB697F" w14:textId="6A39AE34" w:rsidR="0086390E" w:rsidRPr="006C00D7" w:rsidRDefault="00AC00F4" w:rsidP="008A5875">
      <w:pPr>
        <w:spacing w:after="188"/>
        <w:ind w:left="14"/>
        <w:rPr>
          <w:rFonts w:ascii="Tw Cen MT" w:eastAsia="Tw Cen MT" w:hAnsi="Tw Cen MT" w:cs="Tw Cen MT"/>
          <w:b/>
          <w:color w:val="FFFFFF" w:themeColor="background1"/>
          <w:szCs w:val="22"/>
        </w:rPr>
      </w:pPr>
      <w:r w:rsidRPr="006C00D7">
        <w:rPr>
          <w:rFonts w:ascii="Tw Cen MT" w:eastAsia="Tw Cen MT" w:hAnsi="Tw Cen MT" w:cs="Tw Cen MT"/>
          <w:b/>
          <w:szCs w:val="22"/>
        </w:rPr>
        <w:t>4</w:t>
      </w:r>
      <w:r w:rsidR="0086390E" w:rsidRPr="006C00D7">
        <w:rPr>
          <w:rFonts w:ascii="Tw Cen MT" w:eastAsia="Tw Cen MT" w:hAnsi="Tw Cen MT" w:cs="Tw Cen MT"/>
          <w:b/>
          <w:szCs w:val="22"/>
        </w:rPr>
        <w:t xml:space="preserve"> Securities appreciated in price whilst </w:t>
      </w:r>
      <w:r w:rsidRPr="006C00D7">
        <w:rPr>
          <w:rFonts w:ascii="Tw Cen MT" w:eastAsia="Tw Cen MT" w:hAnsi="Tw Cen MT" w:cs="Tw Cen MT"/>
          <w:b/>
          <w:szCs w:val="22"/>
        </w:rPr>
        <w:t>7</w:t>
      </w:r>
      <w:r w:rsidR="00EA08AE" w:rsidRPr="006C00D7">
        <w:rPr>
          <w:rFonts w:ascii="Tw Cen MT" w:eastAsia="Tw Cen MT" w:hAnsi="Tw Cen MT" w:cs="Tw Cen MT"/>
          <w:b/>
          <w:szCs w:val="22"/>
        </w:rPr>
        <w:t xml:space="preserve"> </w:t>
      </w:r>
      <w:r w:rsidR="0086390E" w:rsidRPr="006C00D7">
        <w:rPr>
          <w:rFonts w:ascii="Tw Cen MT" w:eastAsia="Tw Cen MT" w:hAnsi="Tw Cen MT" w:cs="Tw Cen MT"/>
          <w:b/>
          <w:szCs w:val="22"/>
        </w:rPr>
        <w:t xml:space="preserve">Securities declined in price in 2026 Week </w:t>
      </w:r>
      <w:r w:rsidR="007B7312" w:rsidRPr="006C00D7">
        <w:rPr>
          <w:rFonts w:ascii="Tw Cen MT" w:eastAsia="Tw Cen MT" w:hAnsi="Tw Cen MT" w:cs="Tw Cen MT"/>
          <w:b/>
          <w:szCs w:val="22"/>
        </w:rPr>
        <w:t>3</w:t>
      </w:r>
      <w:r w:rsidRPr="006C00D7">
        <w:rPr>
          <w:rFonts w:ascii="Tw Cen MT" w:eastAsia="Tw Cen MT" w:hAnsi="Tw Cen MT" w:cs="Tw Cen MT"/>
          <w:b/>
          <w:szCs w:val="22"/>
        </w:rPr>
        <w:t>5</w:t>
      </w:r>
    </w:p>
    <w:p w14:paraId="06A1F675" w14:textId="77777777" w:rsidR="00817DE5" w:rsidRPr="006C00D7" w:rsidRDefault="00817DE5" w:rsidP="00817DE5">
      <w:pPr>
        <w:spacing w:after="0"/>
        <w:rPr>
          <w:rFonts w:ascii="Tw Cen MT" w:hAnsi="Tw Cen MT"/>
          <w:szCs w:val="22"/>
        </w:rPr>
      </w:pPr>
    </w:p>
    <w:p w14:paraId="13088EE9" w14:textId="71403F8E" w:rsidR="0041084A" w:rsidRPr="006C00D7" w:rsidRDefault="004218CD" w:rsidP="00817DE5">
      <w:pPr>
        <w:pStyle w:val="Heading2"/>
        <w:ind w:left="0" w:firstLine="0"/>
        <w:rPr>
          <w:sz w:val="22"/>
          <w:szCs w:val="22"/>
        </w:rPr>
      </w:pPr>
      <w:r w:rsidRPr="006C00D7">
        <w:rPr>
          <w:sz w:val="22"/>
          <w:szCs w:val="22"/>
        </w:rPr>
        <w:t xml:space="preserve">NASD WEEK </w:t>
      </w:r>
      <w:r w:rsidR="00002944" w:rsidRPr="006C00D7">
        <w:rPr>
          <w:sz w:val="22"/>
          <w:szCs w:val="22"/>
        </w:rPr>
        <w:t>3</w:t>
      </w:r>
      <w:r w:rsidR="00A57ECE" w:rsidRPr="006C00D7">
        <w:rPr>
          <w:sz w:val="22"/>
          <w:szCs w:val="22"/>
        </w:rPr>
        <w:t>5</w:t>
      </w:r>
      <w:r w:rsidRPr="006C00D7">
        <w:rPr>
          <w:sz w:val="22"/>
          <w:szCs w:val="22"/>
        </w:rPr>
        <w:t xml:space="preserve"> </w:t>
      </w:r>
      <w:r w:rsidR="002228BE" w:rsidRPr="006C00D7">
        <w:rPr>
          <w:sz w:val="22"/>
          <w:szCs w:val="22"/>
        </w:rPr>
        <w:t>MA</w:t>
      </w:r>
      <w:r w:rsidRPr="006C00D7">
        <w:rPr>
          <w:sz w:val="22"/>
          <w:szCs w:val="22"/>
        </w:rPr>
        <w:t xml:space="preserve">RKET GAINERS  </w:t>
      </w:r>
    </w:p>
    <w:tbl>
      <w:tblPr>
        <w:tblStyle w:val="TableGrid"/>
        <w:tblW w:w="10180" w:type="dxa"/>
        <w:tblInd w:w="-546" w:type="dxa"/>
        <w:tblCellMar>
          <w:top w:w="89" w:type="dxa"/>
          <w:right w:w="13" w:type="dxa"/>
        </w:tblCellMar>
        <w:tblLook w:val="04A0" w:firstRow="1" w:lastRow="0" w:firstColumn="1" w:lastColumn="0" w:noHBand="0" w:noVBand="1"/>
      </w:tblPr>
      <w:tblGrid>
        <w:gridCol w:w="4954"/>
        <w:gridCol w:w="1222"/>
        <w:gridCol w:w="1119"/>
        <w:gridCol w:w="1509"/>
        <w:gridCol w:w="1376"/>
      </w:tblGrid>
      <w:tr w:rsidR="00586A53" w:rsidRPr="006C00D7" w14:paraId="7ED9BC26" w14:textId="77777777">
        <w:trPr>
          <w:trHeight w:val="63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4C7A142" w14:textId="77777777" w:rsidR="00586A53" w:rsidRPr="006C00D7" w:rsidRDefault="00586A53">
            <w:pPr>
              <w:ind w:left="104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Security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39822FE0" w14:textId="77777777" w:rsidR="00586A53" w:rsidRPr="006C00D7" w:rsidRDefault="00586A53">
            <w:pPr>
              <w:ind w:left="162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Close (</w:t>
            </w:r>
            <w:r w:rsidRPr="006C00D7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5273887A" w14:textId="77777777" w:rsidR="00586A53" w:rsidRPr="006C00D7" w:rsidRDefault="00586A53">
            <w:pPr>
              <w:ind w:left="108"/>
              <w:jc w:val="both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Open (</w:t>
            </w:r>
            <w:r w:rsidRPr="006C00D7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3547A3F0" w14:textId="2D22245D" w:rsidR="00586A53" w:rsidRPr="006C00D7" w:rsidRDefault="002228BE">
            <w:pPr>
              <w:ind w:left="385"/>
              <w:rPr>
                <w:rFonts w:ascii="Tw Cen MT" w:hAnsi="Tw Cen MT"/>
                <w:szCs w:val="22"/>
              </w:rPr>
            </w:pPr>
            <w:proofErr w:type="gramStart"/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Gain</w:t>
            </w:r>
            <w:r w:rsidR="00586A53"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proofErr w:type="gramEnd"/>
            <w:r w:rsidR="00586A53" w:rsidRPr="006C00D7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="00586A53"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)</w:t>
            </w:r>
          </w:p>
          <w:p w14:paraId="1868EC15" w14:textId="66A1BFC1" w:rsidR="00586A53" w:rsidRPr="006C00D7" w:rsidRDefault="00586A53">
            <w:pPr>
              <w:ind w:left="-28"/>
              <w:rPr>
                <w:rFonts w:ascii="Tw Cen MT" w:hAnsi="Tw Cen MT"/>
                <w:szCs w:val="2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C359675" w14:textId="77777777" w:rsidR="00586A53" w:rsidRPr="006C00D7" w:rsidRDefault="00586A53">
            <w:pPr>
              <w:ind w:left="108"/>
              <w:jc w:val="both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% Change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7273C9" w:rsidRPr="006C00D7" w14:paraId="5004BA0A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001C" w14:textId="4CDE0EAD" w:rsidR="007273C9" w:rsidRPr="006C00D7" w:rsidRDefault="007273C9" w:rsidP="007273C9">
            <w:pPr>
              <w:spacing w:line="240" w:lineRule="auto"/>
              <w:rPr>
                <w:rFonts w:ascii="Tw Cen MT" w:eastAsia="Times New Roman" w:hAnsi="Tw Cen MT"/>
                <w:sz w:val="24"/>
                <w:szCs w:val="28"/>
              </w:rPr>
            </w:pPr>
            <w:r w:rsidRPr="006C00D7">
              <w:rPr>
                <w:rFonts w:ascii="Tw Cen MT" w:hAnsi="Tw Cen MT"/>
              </w:rPr>
              <w:t>UBN PROPERTY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E0DA" w14:textId="75D4832B" w:rsidR="007273C9" w:rsidRPr="006C00D7" w:rsidRDefault="007273C9" w:rsidP="007273C9">
            <w:pPr>
              <w:spacing w:line="240" w:lineRule="auto"/>
              <w:jc w:val="center"/>
              <w:rPr>
                <w:rFonts w:ascii="Tw Cen MT" w:eastAsia="Times New Roman" w:hAnsi="Tw Cen MT"/>
                <w:color w:val="auto"/>
                <w:szCs w:val="22"/>
              </w:rPr>
            </w:pPr>
            <w:r w:rsidRPr="006C00D7">
              <w:rPr>
                <w:rFonts w:ascii="Tw Cen MT" w:hAnsi="Tw Cen MT"/>
              </w:rPr>
              <w:t>2.09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EB41" w14:textId="77557243" w:rsidR="007273C9" w:rsidRPr="006C00D7" w:rsidRDefault="007273C9" w:rsidP="007273C9">
            <w:pPr>
              <w:spacing w:line="240" w:lineRule="auto"/>
              <w:jc w:val="center"/>
              <w:rPr>
                <w:rFonts w:ascii="Tw Cen MT" w:eastAsia="Times New Roman" w:hAnsi="Tw Cen MT"/>
                <w:color w:val="auto"/>
                <w:szCs w:val="22"/>
              </w:rPr>
            </w:pPr>
            <w:r w:rsidRPr="006C00D7">
              <w:rPr>
                <w:rFonts w:ascii="Tw Cen MT" w:hAnsi="Tw Cen MT"/>
              </w:rPr>
              <w:t>1.90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0836" w14:textId="3142E101" w:rsidR="007273C9" w:rsidRPr="006C00D7" w:rsidRDefault="007273C9" w:rsidP="007273C9">
            <w:pPr>
              <w:ind w:left="12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0.19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D32A" w14:textId="49DD6085" w:rsidR="007273C9" w:rsidRPr="006C00D7" w:rsidRDefault="007273C9" w:rsidP="007273C9">
            <w:pPr>
              <w:ind w:left="10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10.00%</w:t>
            </w:r>
          </w:p>
        </w:tc>
      </w:tr>
      <w:tr w:rsidR="007273C9" w:rsidRPr="006C00D7" w14:paraId="6330FCDA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4341" w14:textId="6136A565" w:rsidR="007273C9" w:rsidRPr="006C00D7" w:rsidRDefault="007273C9" w:rsidP="007273C9">
            <w:pPr>
              <w:spacing w:line="240" w:lineRule="auto"/>
              <w:rPr>
                <w:rFonts w:ascii="Tw Cen MT" w:eastAsia="Times New Roman" w:hAnsi="Tw Cen MT"/>
                <w:sz w:val="24"/>
                <w:szCs w:val="28"/>
              </w:rPr>
            </w:pPr>
            <w:r w:rsidRPr="006C00D7">
              <w:rPr>
                <w:rFonts w:ascii="Tw Cen MT" w:hAnsi="Tw Cen MT"/>
              </w:rPr>
              <w:t>FOOD CONCEPTS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EC21" w14:textId="621BCFB3" w:rsidR="007273C9" w:rsidRPr="006C00D7" w:rsidRDefault="007273C9" w:rsidP="007273C9">
            <w:pPr>
              <w:spacing w:line="240" w:lineRule="auto"/>
              <w:jc w:val="center"/>
              <w:rPr>
                <w:rFonts w:ascii="Tw Cen MT" w:eastAsia="Times New Roman" w:hAnsi="Tw Cen MT"/>
                <w:color w:val="auto"/>
                <w:szCs w:val="22"/>
              </w:rPr>
            </w:pPr>
            <w:r w:rsidRPr="006C00D7">
              <w:rPr>
                <w:rFonts w:ascii="Tw Cen MT" w:hAnsi="Tw Cen MT"/>
              </w:rPr>
              <w:t>2.50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8DD3" w14:textId="5CC25994" w:rsidR="007273C9" w:rsidRPr="006C00D7" w:rsidRDefault="007273C9" w:rsidP="007273C9">
            <w:pPr>
              <w:ind w:left="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2.35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976B" w14:textId="625F6A87" w:rsidR="007273C9" w:rsidRPr="006C00D7" w:rsidRDefault="007273C9" w:rsidP="007273C9">
            <w:pPr>
              <w:ind w:left="12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0.15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D73" w14:textId="2808B7B8" w:rsidR="007273C9" w:rsidRPr="006C00D7" w:rsidRDefault="007273C9" w:rsidP="007273C9">
            <w:pPr>
              <w:ind w:left="108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6.38%</w:t>
            </w:r>
          </w:p>
        </w:tc>
      </w:tr>
      <w:tr w:rsidR="007273C9" w:rsidRPr="006C00D7" w14:paraId="506E932A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0511" w14:textId="5A8FBE45" w:rsidR="007273C9" w:rsidRPr="006C00D7" w:rsidRDefault="007273C9" w:rsidP="007273C9">
            <w:pPr>
              <w:spacing w:line="240" w:lineRule="auto"/>
              <w:rPr>
                <w:rFonts w:ascii="Tw Cen MT" w:hAnsi="Tw Cen MT"/>
                <w:sz w:val="24"/>
                <w:szCs w:val="28"/>
              </w:rPr>
            </w:pPr>
            <w:r w:rsidRPr="006C00D7">
              <w:rPr>
                <w:rFonts w:ascii="Tw Cen MT" w:hAnsi="Tw Cen MT"/>
              </w:rPr>
              <w:t>CENTRAL SECURITIES CLEARING SYSTEM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2807" w14:textId="6392C946" w:rsidR="007273C9" w:rsidRPr="006C00D7" w:rsidRDefault="007273C9" w:rsidP="007273C9">
            <w:pPr>
              <w:spacing w:line="240" w:lineRule="auto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86.06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7FFE" w14:textId="7039F10B" w:rsidR="007273C9" w:rsidRPr="006C00D7" w:rsidRDefault="007273C9" w:rsidP="007273C9">
            <w:pPr>
              <w:ind w:left="8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83.00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F8E2" w14:textId="4BAA68FC" w:rsidR="007273C9" w:rsidRPr="006C00D7" w:rsidRDefault="007273C9" w:rsidP="007273C9">
            <w:pPr>
              <w:ind w:left="12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3.06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C61F" w14:textId="522378D2" w:rsidR="007273C9" w:rsidRPr="006C00D7" w:rsidRDefault="007273C9" w:rsidP="007273C9">
            <w:pPr>
              <w:ind w:left="108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3.69%</w:t>
            </w:r>
          </w:p>
        </w:tc>
      </w:tr>
      <w:tr w:rsidR="007273C9" w:rsidRPr="006C00D7" w14:paraId="70CDB9AD" w14:textId="77777777" w:rsidTr="00321A3B">
        <w:trPr>
          <w:trHeight w:val="347"/>
        </w:trPr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87B3" w14:textId="35DEFFB5" w:rsidR="007273C9" w:rsidRPr="006C00D7" w:rsidRDefault="007273C9" w:rsidP="007273C9">
            <w:pPr>
              <w:spacing w:line="240" w:lineRule="auto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11 PLC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CD25" w14:textId="4704A06A" w:rsidR="007273C9" w:rsidRPr="006C00D7" w:rsidRDefault="007273C9" w:rsidP="007273C9">
            <w:pPr>
              <w:spacing w:line="240" w:lineRule="auto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220.20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ECAA" w14:textId="178ADE4C" w:rsidR="007273C9" w:rsidRPr="006C00D7" w:rsidRDefault="007273C9" w:rsidP="007273C9">
            <w:pPr>
              <w:ind w:left="8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220.10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E28FF" w14:textId="457ED0A4" w:rsidR="007273C9" w:rsidRPr="006C00D7" w:rsidRDefault="007273C9" w:rsidP="007273C9">
            <w:pPr>
              <w:ind w:left="12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0.10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A68F" w14:textId="2D1704E9" w:rsidR="007273C9" w:rsidRPr="006C00D7" w:rsidRDefault="007273C9" w:rsidP="007273C9">
            <w:pPr>
              <w:ind w:left="108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0.05%</w:t>
            </w:r>
          </w:p>
        </w:tc>
      </w:tr>
    </w:tbl>
    <w:p w14:paraId="61587923" w14:textId="2D0C7177" w:rsidR="0041084A" w:rsidRPr="006C00D7" w:rsidRDefault="00E8060B" w:rsidP="0048665D">
      <w:pPr>
        <w:spacing w:after="0"/>
        <w:ind w:left="14"/>
        <w:rPr>
          <w:rFonts w:ascii="Tw Cen MT" w:hAnsi="Tw Cen MT"/>
          <w:szCs w:val="22"/>
        </w:rPr>
      </w:pPr>
      <w:r w:rsidRPr="006C00D7">
        <w:rPr>
          <w:rFonts w:ascii="Tw Cen MT" w:eastAsia="Tw Cen MT" w:hAnsi="Tw Cen MT" w:cs="Tw Cen MT"/>
          <w:b/>
          <w:szCs w:val="22"/>
        </w:rPr>
        <w:t xml:space="preserve"> </w:t>
      </w:r>
      <w:r w:rsidRPr="006C00D7">
        <w:rPr>
          <w:rFonts w:ascii="Tw Cen MT" w:eastAsia="Tw Cen MT" w:hAnsi="Tw Cen MT" w:cs="Tw Cen MT"/>
          <w:szCs w:val="22"/>
        </w:rPr>
        <w:t xml:space="preserve"> </w:t>
      </w:r>
    </w:p>
    <w:p w14:paraId="06829451" w14:textId="67C71D02" w:rsidR="007904EE" w:rsidRPr="006C00D7" w:rsidRDefault="00E8060B" w:rsidP="007904EE">
      <w:pPr>
        <w:pStyle w:val="Heading2"/>
        <w:ind w:left="9"/>
        <w:rPr>
          <w:sz w:val="22"/>
          <w:szCs w:val="22"/>
        </w:rPr>
      </w:pPr>
      <w:r w:rsidRPr="006C00D7">
        <w:rPr>
          <w:sz w:val="22"/>
          <w:szCs w:val="22"/>
        </w:rPr>
        <w:t xml:space="preserve">NASD WEEK </w:t>
      </w:r>
      <w:r w:rsidR="00002944" w:rsidRPr="006C00D7">
        <w:rPr>
          <w:sz w:val="22"/>
          <w:szCs w:val="22"/>
        </w:rPr>
        <w:t>3</w:t>
      </w:r>
      <w:r w:rsidR="00A57ECE" w:rsidRPr="006C00D7">
        <w:rPr>
          <w:sz w:val="22"/>
          <w:szCs w:val="22"/>
        </w:rPr>
        <w:t>5</w:t>
      </w:r>
      <w:r w:rsidRPr="006C00D7">
        <w:rPr>
          <w:sz w:val="22"/>
          <w:szCs w:val="22"/>
        </w:rPr>
        <w:t xml:space="preserve"> MARKET LOSERS</w:t>
      </w:r>
    </w:p>
    <w:tbl>
      <w:tblPr>
        <w:tblStyle w:val="TableGrid"/>
        <w:tblW w:w="10176" w:type="dxa"/>
        <w:tblInd w:w="-551" w:type="dxa"/>
        <w:tblCellMar>
          <w:top w:w="74" w:type="dxa"/>
          <w:left w:w="104" w:type="dxa"/>
        </w:tblCellMar>
        <w:tblLook w:val="04A0" w:firstRow="1" w:lastRow="0" w:firstColumn="1" w:lastColumn="0" w:noHBand="0" w:noVBand="1"/>
      </w:tblPr>
      <w:tblGrid>
        <w:gridCol w:w="5429"/>
        <w:gridCol w:w="1037"/>
        <w:gridCol w:w="1172"/>
        <w:gridCol w:w="1010"/>
        <w:gridCol w:w="1528"/>
      </w:tblGrid>
      <w:tr w:rsidR="00586A53" w:rsidRPr="006C00D7" w14:paraId="184ECCA0" w14:textId="77777777" w:rsidTr="007654FE">
        <w:trPr>
          <w:trHeight w:val="623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5E2A32E6" w14:textId="416A48F9" w:rsidR="00586A53" w:rsidRPr="006C00D7" w:rsidRDefault="00E8060B">
            <w:pPr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SECURITY 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13EF97B8" w14:textId="77761E51" w:rsidR="00586A53" w:rsidRPr="006C00D7" w:rsidRDefault="00E8060B">
            <w:pPr>
              <w:spacing w:after="21"/>
              <w:ind w:right="4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CLOSE </w:t>
            </w:r>
          </w:p>
          <w:p w14:paraId="699C327A" w14:textId="08F2B1D8" w:rsidR="00586A53" w:rsidRPr="006C00D7" w:rsidRDefault="00E8060B">
            <w:pPr>
              <w:ind w:left="284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r w:rsidRPr="006C00D7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28495AD9" w14:textId="70AB7830" w:rsidR="00586A53" w:rsidRPr="006C00D7" w:rsidRDefault="00E8060B">
            <w:pPr>
              <w:spacing w:after="24"/>
              <w:ind w:left="91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OPEN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  <w:p w14:paraId="212EF939" w14:textId="0E0101D3" w:rsidR="00586A53" w:rsidRPr="006C00D7" w:rsidRDefault="00E8060B">
            <w:pPr>
              <w:ind w:right="10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r w:rsidRPr="006C00D7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221BB0A3" w14:textId="0D5F2E50" w:rsidR="00586A53" w:rsidRPr="006C00D7" w:rsidRDefault="00E8060B">
            <w:pPr>
              <w:spacing w:after="21"/>
              <w:ind w:right="42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LOSS</w:t>
            </w:r>
          </w:p>
          <w:p w14:paraId="1B542825" w14:textId="3AEEA41E" w:rsidR="00586A53" w:rsidRPr="006C00D7" w:rsidRDefault="00E8060B">
            <w:pPr>
              <w:ind w:left="270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>(</w:t>
            </w:r>
            <w:r w:rsidRPr="006C00D7">
              <w:rPr>
                <w:rFonts w:ascii="Arial" w:eastAsia="Arial" w:hAnsi="Arial" w:cs="Arial"/>
                <w:b/>
                <w:color w:val="FFFFFF"/>
                <w:szCs w:val="22"/>
              </w:rPr>
              <w:t>₦</w:t>
            </w: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)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694DF7F" w14:textId="77A4A212" w:rsidR="00586A53" w:rsidRPr="006C00D7" w:rsidRDefault="00E8060B">
            <w:pPr>
              <w:ind w:right="107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eastAsia="Tw Cen MT" w:hAnsi="Tw Cen MT" w:cs="Tw Cen MT"/>
                <w:b/>
                <w:color w:val="FFFFFF"/>
                <w:szCs w:val="22"/>
              </w:rPr>
              <w:t xml:space="preserve">% CHANGE </w:t>
            </w:r>
            <w:r w:rsidRPr="006C00D7">
              <w:rPr>
                <w:rFonts w:ascii="Tw Cen MT" w:eastAsia="Tw Cen MT" w:hAnsi="Tw Cen MT" w:cs="Tw Cen MT"/>
                <w:szCs w:val="22"/>
              </w:rPr>
              <w:t xml:space="preserve"> </w:t>
            </w:r>
          </w:p>
        </w:tc>
      </w:tr>
      <w:tr w:rsidR="00AC00F4" w:rsidRPr="006C00D7" w14:paraId="121C9277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E686" w14:textId="719354BB" w:rsidR="00AC00F4" w:rsidRPr="006C00D7" w:rsidRDefault="00AC00F4" w:rsidP="00AC00F4">
            <w:pPr>
              <w:spacing w:line="240" w:lineRule="auto"/>
              <w:rPr>
                <w:rFonts w:ascii="Tw Cen MT" w:eastAsia="Times New Roman" w:hAnsi="Tw Cen MT"/>
                <w:sz w:val="24"/>
              </w:rPr>
            </w:pPr>
            <w:r w:rsidRPr="006C00D7">
              <w:rPr>
                <w:rFonts w:ascii="Tw Cen MT" w:hAnsi="Tw Cen MT"/>
              </w:rPr>
              <w:t>MRS OIL NIGERIA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78B2" w14:textId="6347FE60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117.63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3296" w14:textId="1E711095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118.80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69E0" w14:textId="7A299F38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-1.17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97DC" w14:textId="6235159C" w:rsidR="00AC00F4" w:rsidRPr="006C00D7" w:rsidRDefault="00AC00F4" w:rsidP="00AC00F4">
            <w:pPr>
              <w:ind w:right="43"/>
              <w:jc w:val="center"/>
              <w:rPr>
                <w:rFonts w:ascii="Tw Cen MT" w:eastAsia="Tw Cen MT" w:hAnsi="Tw Cen MT" w:cs="Tw Cen MT"/>
                <w:szCs w:val="22"/>
              </w:rPr>
            </w:pPr>
            <w:r w:rsidRPr="006C00D7">
              <w:rPr>
                <w:rFonts w:ascii="Tw Cen MT" w:hAnsi="Tw Cen MT"/>
              </w:rPr>
              <w:t>-0.98%</w:t>
            </w:r>
          </w:p>
        </w:tc>
      </w:tr>
      <w:tr w:rsidR="00AC00F4" w:rsidRPr="006C00D7" w14:paraId="0DA96658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BCD3" w14:textId="2CC7DB76" w:rsidR="00AC00F4" w:rsidRPr="006C00D7" w:rsidRDefault="00AC00F4" w:rsidP="00AC00F4">
            <w:pPr>
              <w:spacing w:line="240" w:lineRule="auto"/>
              <w:rPr>
                <w:rFonts w:ascii="Tw Cen MT" w:eastAsia="Times New Roman" w:hAnsi="Tw Cen MT"/>
                <w:sz w:val="24"/>
              </w:rPr>
            </w:pPr>
            <w:r w:rsidRPr="006C00D7">
              <w:rPr>
                <w:rFonts w:ascii="Tw Cen MT" w:hAnsi="Tw Cen MT"/>
              </w:rPr>
              <w:t>AFRILAND PROPERTIES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AE50" w14:textId="4D5D96B0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20.00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0DBA" w14:textId="0CEDA9E3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20.50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6A2A" w14:textId="20725B8A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-0.50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C60B" w14:textId="3A7CD5FC" w:rsidR="00AC00F4" w:rsidRPr="006C00D7" w:rsidRDefault="00AC00F4" w:rsidP="00AC00F4">
            <w:pPr>
              <w:ind w:right="43"/>
              <w:jc w:val="center"/>
              <w:rPr>
                <w:rFonts w:ascii="Tw Cen MT" w:eastAsia="Tw Cen MT" w:hAnsi="Tw Cen MT" w:cs="Tw Cen MT"/>
                <w:szCs w:val="22"/>
              </w:rPr>
            </w:pPr>
            <w:r w:rsidRPr="006C00D7">
              <w:rPr>
                <w:rFonts w:ascii="Tw Cen MT" w:hAnsi="Tw Cen MT"/>
              </w:rPr>
              <w:t>-2.44%</w:t>
            </w:r>
          </w:p>
        </w:tc>
      </w:tr>
      <w:tr w:rsidR="00AC00F4" w:rsidRPr="006C00D7" w14:paraId="48368F6B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C1F7" w14:textId="16AD7C14" w:rsidR="00AC00F4" w:rsidRPr="006C00D7" w:rsidRDefault="00AC00F4" w:rsidP="00AC00F4">
            <w:pPr>
              <w:spacing w:line="240" w:lineRule="auto"/>
              <w:rPr>
                <w:rFonts w:ascii="Tw Cen MT" w:hAnsi="Tw Cen MT"/>
                <w:sz w:val="24"/>
              </w:rPr>
            </w:pPr>
            <w:r w:rsidRPr="006C00D7">
              <w:rPr>
                <w:rFonts w:ascii="Tw Cen MT" w:hAnsi="Tw Cen MT"/>
              </w:rPr>
              <w:t>INDUSTRIAL AND GENERAL INSURANCE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C96" w14:textId="50186A56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0.51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8A00" w14:textId="46397AF0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0.55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DDDE" w14:textId="53F9CA18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-0.04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6C83" w14:textId="6ED9542C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  <w:szCs w:val="22"/>
              </w:rPr>
            </w:pPr>
            <w:r w:rsidRPr="006C00D7">
              <w:rPr>
                <w:rFonts w:ascii="Tw Cen MT" w:hAnsi="Tw Cen MT"/>
              </w:rPr>
              <w:t>-7.27%</w:t>
            </w:r>
          </w:p>
        </w:tc>
      </w:tr>
      <w:tr w:rsidR="00AC00F4" w:rsidRPr="006C00D7" w14:paraId="57BE2712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028C" w14:textId="2AF7319A" w:rsidR="00AC00F4" w:rsidRPr="006C00D7" w:rsidRDefault="00AC00F4" w:rsidP="00AC00F4">
            <w:pPr>
              <w:spacing w:line="240" w:lineRule="auto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FRIESLAND CAMPINA WAMCO NIGERIA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B451" w14:textId="0092B743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141.00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39C8" w14:textId="1F763659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152.90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6389" w14:textId="16C4117B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-11.90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22E2" w14:textId="6847F763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-7.78%</w:t>
            </w:r>
          </w:p>
        </w:tc>
      </w:tr>
      <w:tr w:rsidR="00AC00F4" w:rsidRPr="006C00D7" w14:paraId="1A7E3185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0781" w14:textId="152A33E5" w:rsidR="00AC00F4" w:rsidRPr="006C00D7" w:rsidRDefault="00AC00F4" w:rsidP="00AC00F4">
            <w:pPr>
              <w:spacing w:line="240" w:lineRule="auto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NIPCO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AEEA" w14:textId="14AE6212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420.44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12AF" w14:textId="51BDEEBF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457.00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AEF2" w14:textId="19ECA178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-36.56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5EEB" w14:textId="2FD0C079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-8.00%</w:t>
            </w:r>
          </w:p>
        </w:tc>
      </w:tr>
      <w:tr w:rsidR="00AC00F4" w:rsidRPr="006C00D7" w14:paraId="27216C00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DDEB" w14:textId="4A313E8F" w:rsidR="00AC00F4" w:rsidRPr="006C00D7" w:rsidRDefault="00AC00F4" w:rsidP="00AC00F4">
            <w:pPr>
              <w:spacing w:line="240" w:lineRule="auto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GEO-FLUIDS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3858" w14:textId="5F1CD8CE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1.87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55BF" w14:textId="70B633AB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2.06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48B1" w14:textId="18E92959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-0.19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9301" w14:textId="43E4097B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-9.22%</w:t>
            </w:r>
          </w:p>
        </w:tc>
      </w:tr>
      <w:tr w:rsidR="00AC00F4" w:rsidRPr="006C00D7" w14:paraId="69952316" w14:textId="77777777" w:rsidTr="0032260B">
        <w:trPr>
          <w:trHeight w:val="352"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5A54" w14:textId="69AFBA87" w:rsidR="00AC00F4" w:rsidRPr="006C00D7" w:rsidRDefault="00AC00F4" w:rsidP="00AC00F4">
            <w:pPr>
              <w:spacing w:line="240" w:lineRule="auto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PURPLE REAL ESTATE INCOME PLC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517C" w14:textId="7C762179" w:rsidR="00AC00F4" w:rsidRPr="006C00D7" w:rsidRDefault="00AC00F4" w:rsidP="00AC00F4">
            <w:pPr>
              <w:ind w:right="45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7.20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DD63" w14:textId="5AEF25D4" w:rsidR="00AC00F4" w:rsidRPr="006C00D7" w:rsidRDefault="00AC00F4" w:rsidP="00AC00F4">
            <w:pPr>
              <w:ind w:right="42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8.00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E28D" w14:textId="238B0E0F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-0.80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0EEB" w14:textId="28A71956" w:rsidR="00AC00F4" w:rsidRPr="006C00D7" w:rsidRDefault="00AC00F4" w:rsidP="00AC00F4">
            <w:pPr>
              <w:ind w:right="43"/>
              <w:jc w:val="center"/>
              <w:rPr>
                <w:rFonts w:ascii="Tw Cen MT" w:hAnsi="Tw Cen MT"/>
              </w:rPr>
            </w:pPr>
            <w:r w:rsidRPr="006C00D7">
              <w:rPr>
                <w:rFonts w:ascii="Tw Cen MT" w:hAnsi="Tw Cen MT"/>
              </w:rPr>
              <w:t>-10.00%</w:t>
            </w:r>
          </w:p>
        </w:tc>
      </w:tr>
    </w:tbl>
    <w:p w14:paraId="2E135CBC" w14:textId="77777777" w:rsidR="008A6C0C" w:rsidRPr="006C00D7" w:rsidRDefault="008A6C0C" w:rsidP="008A6C0C">
      <w:pPr>
        <w:spacing w:after="0" w:line="240" w:lineRule="auto"/>
        <w:rPr>
          <w:rFonts w:ascii="Tw Cen MT" w:eastAsia="Times New Roman" w:hAnsi="Tw Cen MT"/>
          <w:b/>
          <w:bCs/>
          <w:kern w:val="0"/>
          <w:szCs w:val="22"/>
          <w14:ligatures w14:val="none"/>
        </w:rPr>
      </w:pPr>
    </w:p>
    <w:p w14:paraId="0EB0FCD1" w14:textId="77777777" w:rsidR="008A6C0C" w:rsidRPr="006C00D7" w:rsidRDefault="008A6C0C" w:rsidP="008A6C0C">
      <w:pPr>
        <w:spacing w:after="0" w:line="240" w:lineRule="auto"/>
        <w:rPr>
          <w:rFonts w:ascii="Tw Cen MT" w:eastAsia="Times New Roman" w:hAnsi="Tw Cen MT"/>
          <w:b/>
          <w:bCs/>
          <w:kern w:val="0"/>
          <w:szCs w:val="22"/>
          <w14:ligatures w14:val="none"/>
        </w:rPr>
      </w:pPr>
    </w:p>
    <w:p w14:paraId="17DC1196" w14:textId="17C85062" w:rsidR="00C96866" w:rsidRPr="006C00D7" w:rsidRDefault="00C96866" w:rsidP="00C96866">
      <w:pPr>
        <w:spacing w:after="0"/>
        <w:ind w:left="14"/>
        <w:rPr>
          <w:rFonts w:ascii="Tw Cen MT" w:hAnsi="Tw Cen MT"/>
          <w:szCs w:val="22"/>
        </w:rPr>
      </w:pPr>
    </w:p>
    <w:sectPr w:rsidR="00C96866" w:rsidRPr="006C0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22" w:right="678" w:bottom="1643" w:left="1426" w:header="730" w:footer="7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4E771" w14:textId="77777777" w:rsidR="00C84573" w:rsidRDefault="00C84573">
      <w:pPr>
        <w:spacing w:after="0" w:line="240" w:lineRule="auto"/>
      </w:pPr>
      <w:r>
        <w:separator/>
      </w:r>
    </w:p>
  </w:endnote>
  <w:endnote w:type="continuationSeparator" w:id="0">
    <w:p w14:paraId="134CEAAC" w14:textId="77777777" w:rsidR="00C84573" w:rsidRDefault="00C84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entieth Century">
    <w:altName w:val="Times New Roman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B2BF0" w14:textId="77777777" w:rsidR="0041084A" w:rsidRDefault="004218CD">
    <w:pPr>
      <w:spacing w:after="0"/>
      <w:ind w:left="14"/>
    </w:pPr>
    <w:r>
      <w:rPr>
        <w:rFonts w:ascii="Tw Cen MT" w:eastAsia="Tw Cen MT" w:hAnsi="Tw Cen MT" w:cs="Tw Cen MT"/>
        <w:sz w:val="28"/>
      </w:rPr>
      <w:t xml:space="preserve">copyright © 2025. NASD PLC </w:t>
    </w:r>
    <w:r>
      <w:rPr>
        <w:rFonts w:ascii="Tw Cen MT" w:eastAsia="Tw Cen MT" w:hAnsi="Tw Cen MT" w:cs="Tw Cen MT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0786F" w14:textId="0972E26D" w:rsidR="0041084A" w:rsidRDefault="004218CD">
    <w:pPr>
      <w:spacing w:after="0"/>
      <w:ind w:left="14"/>
    </w:pPr>
    <w:r>
      <w:rPr>
        <w:rFonts w:ascii="Tw Cen MT" w:eastAsia="Tw Cen MT" w:hAnsi="Tw Cen MT" w:cs="Tw Cen MT"/>
        <w:sz w:val="28"/>
      </w:rPr>
      <w:t>copyright © 202</w:t>
    </w:r>
    <w:r w:rsidR="00F36344">
      <w:rPr>
        <w:rFonts w:ascii="Tw Cen MT" w:eastAsia="Tw Cen MT" w:hAnsi="Tw Cen MT" w:cs="Tw Cen MT"/>
        <w:sz w:val="28"/>
      </w:rPr>
      <w:t>6</w:t>
    </w:r>
    <w:r>
      <w:rPr>
        <w:rFonts w:ascii="Tw Cen MT" w:eastAsia="Tw Cen MT" w:hAnsi="Tw Cen MT" w:cs="Tw Cen MT"/>
        <w:sz w:val="28"/>
      </w:rPr>
      <w:t xml:space="preserve">. NASD PLC </w:t>
    </w:r>
    <w:r>
      <w:rPr>
        <w:rFonts w:ascii="Tw Cen MT" w:eastAsia="Tw Cen MT" w:hAnsi="Tw Cen MT" w:cs="Tw Cen MT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29E0" w14:textId="77777777" w:rsidR="0041084A" w:rsidRDefault="004218CD">
    <w:pPr>
      <w:spacing w:after="0"/>
      <w:ind w:left="14"/>
    </w:pPr>
    <w:r>
      <w:rPr>
        <w:rFonts w:ascii="Tw Cen MT" w:eastAsia="Tw Cen MT" w:hAnsi="Tw Cen MT" w:cs="Tw Cen MT"/>
        <w:sz w:val="28"/>
      </w:rPr>
      <w:t xml:space="preserve">copyright © 2025. NASD PLC </w:t>
    </w:r>
    <w:r>
      <w:rPr>
        <w:rFonts w:ascii="Tw Cen MT" w:eastAsia="Tw Cen MT" w:hAnsi="Tw Cen MT" w:cs="Tw Cen MT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7A6DD" w14:textId="77777777" w:rsidR="00C84573" w:rsidRDefault="00C84573">
      <w:pPr>
        <w:spacing w:after="0" w:line="240" w:lineRule="auto"/>
      </w:pPr>
      <w:r>
        <w:separator/>
      </w:r>
    </w:p>
  </w:footnote>
  <w:footnote w:type="continuationSeparator" w:id="0">
    <w:p w14:paraId="351339CD" w14:textId="77777777" w:rsidR="00C84573" w:rsidRDefault="00C84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557B" w14:textId="77777777" w:rsidR="0041084A" w:rsidRDefault="004218CD">
    <w:pPr>
      <w:spacing w:after="0"/>
      <w:ind w:left="14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E9C36CC" wp14:editId="59EF1689">
          <wp:simplePos x="0" y="0"/>
          <wp:positionH relativeFrom="page">
            <wp:posOffset>6322060</wp:posOffset>
          </wp:positionH>
          <wp:positionV relativeFrom="page">
            <wp:posOffset>463550</wp:posOffset>
          </wp:positionV>
          <wp:extent cx="320040" cy="320040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tab/>
    </w:r>
    <w:r>
      <w:rPr>
        <w:rFonts w:ascii="Tw Cen MT" w:eastAsia="Tw Cen MT" w:hAnsi="Tw Cen MT" w:cs="Tw Cen MT"/>
        <w:sz w:val="24"/>
      </w:rPr>
      <w:t xml:space="preserve"> </w:t>
    </w:r>
    <w:r>
      <w:rPr>
        <w:rFonts w:ascii="Tw Cen MT" w:eastAsia="Tw Cen MT" w:hAnsi="Tw Cen MT" w:cs="Tw Cen MT"/>
        <w:sz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EDAA" w14:textId="77777777" w:rsidR="0041084A" w:rsidRDefault="004218CD">
    <w:pPr>
      <w:spacing w:after="0"/>
      <w:ind w:left="14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4406B39" wp14:editId="765E414C">
          <wp:simplePos x="0" y="0"/>
          <wp:positionH relativeFrom="page">
            <wp:posOffset>6322060</wp:posOffset>
          </wp:positionH>
          <wp:positionV relativeFrom="page">
            <wp:posOffset>463550</wp:posOffset>
          </wp:positionV>
          <wp:extent cx="320040" cy="320040"/>
          <wp:effectExtent l="0" t="0" r="0" b="0"/>
          <wp:wrapSquare wrapText="bothSides"/>
          <wp:docPr id="1116862491" name="Picture 11168624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tab/>
    </w:r>
    <w:r>
      <w:rPr>
        <w:rFonts w:ascii="Tw Cen MT" w:eastAsia="Tw Cen MT" w:hAnsi="Tw Cen MT" w:cs="Tw Cen MT"/>
        <w:sz w:val="24"/>
      </w:rPr>
      <w:t xml:space="preserve"> </w:t>
    </w:r>
    <w:r>
      <w:rPr>
        <w:rFonts w:ascii="Tw Cen MT" w:eastAsia="Tw Cen MT" w:hAnsi="Tw Cen MT" w:cs="Tw Cen MT"/>
        <w:sz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23B9" w14:textId="77777777" w:rsidR="0041084A" w:rsidRDefault="004218CD">
    <w:pPr>
      <w:spacing w:after="0"/>
      <w:ind w:left="14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8FBE76A" wp14:editId="12E98914">
          <wp:simplePos x="0" y="0"/>
          <wp:positionH relativeFrom="page">
            <wp:posOffset>6322060</wp:posOffset>
          </wp:positionH>
          <wp:positionV relativeFrom="page">
            <wp:posOffset>463550</wp:posOffset>
          </wp:positionV>
          <wp:extent cx="320040" cy="320040"/>
          <wp:effectExtent l="0" t="0" r="0" b="0"/>
          <wp:wrapSquare wrapText="bothSides"/>
          <wp:docPr id="1972018382" name="Picture 19720183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</w:t>
    </w:r>
    <w:r>
      <w:tab/>
    </w:r>
    <w:r>
      <w:rPr>
        <w:rFonts w:ascii="Tw Cen MT" w:eastAsia="Tw Cen MT" w:hAnsi="Tw Cen MT" w:cs="Tw Cen MT"/>
        <w:sz w:val="24"/>
      </w:rPr>
      <w:t xml:space="preserve"> </w:t>
    </w:r>
    <w:r>
      <w:rPr>
        <w:rFonts w:ascii="Tw Cen MT" w:eastAsia="Tw Cen MT" w:hAnsi="Tw Cen MT" w:cs="Tw Cen MT"/>
        <w:sz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4A"/>
    <w:rsid w:val="00000BA2"/>
    <w:rsid w:val="00002940"/>
    <w:rsid w:val="00002944"/>
    <w:rsid w:val="00003BDE"/>
    <w:rsid w:val="00004BAC"/>
    <w:rsid w:val="00004C0E"/>
    <w:rsid w:val="00004CCA"/>
    <w:rsid w:val="00005114"/>
    <w:rsid w:val="00005EE9"/>
    <w:rsid w:val="000066DE"/>
    <w:rsid w:val="00006F78"/>
    <w:rsid w:val="00006FBB"/>
    <w:rsid w:val="00013EB1"/>
    <w:rsid w:val="000144D6"/>
    <w:rsid w:val="00015BD9"/>
    <w:rsid w:val="0001647C"/>
    <w:rsid w:val="00017668"/>
    <w:rsid w:val="00021643"/>
    <w:rsid w:val="00021C97"/>
    <w:rsid w:val="00021EA2"/>
    <w:rsid w:val="0002463B"/>
    <w:rsid w:val="0003030E"/>
    <w:rsid w:val="000311FD"/>
    <w:rsid w:val="000347BD"/>
    <w:rsid w:val="00034C7C"/>
    <w:rsid w:val="00036234"/>
    <w:rsid w:val="000371DB"/>
    <w:rsid w:val="0004088C"/>
    <w:rsid w:val="00042332"/>
    <w:rsid w:val="00042708"/>
    <w:rsid w:val="00042DA3"/>
    <w:rsid w:val="0004380F"/>
    <w:rsid w:val="000438C8"/>
    <w:rsid w:val="0004481F"/>
    <w:rsid w:val="000503CB"/>
    <w:rsid w:val="00052F58"/>
    <w:rsid w:val="00053F02"/>
    <w:rsid w:val="00057149"/>
    <w:rsid w:val="000603A3"/>
    <w:rsid w:val="00060DAC"/>
    <w:rsid w:val="00062261"/>
    <w:rsid w:val="00062AFF"/>
    <w:rsid w:val="000653FC"/>
    <w:rsid w:val="00065F45"/>
    <w:rsid w:val="0006619D"/>
    <w:rsid w:val="00066642"/>
    <w:rsid w:val="00073ECD"/>
    <w:rsid w:val="000742ED"/>
    <w:rsid w:val="00075F1A"/>
    <w:rsid w:val="00080FED"/>
    <w:rsid w:val="000822B5"/>
    <w:rsid w:val="000828D2"/>
    <w:rsid w:val="00082AC3"/>
    <w:rsid w:val="00082DDA"/>
    <w:rsid w:val="000836CC"/>
    <w:rsid w:val="000867E7"/>
    <w:rsid w:val="00090172"/>
    <w:rsid w:val="000904D3"/>
    <w:rsid w:val="00090C03"/>
    <w:rsid w:val="00094F69"/>
    <w:rsid w:val="000A0E8B"/>
    <w:rsid w:val="000A276E"/>
    <w:rsid w:val="000A2E9C"/>
    <w:rsid w:val="000A3DD1"/>
    <w:rsid w:val="000A5783"/>
    <w:rsid w:val="000A6119"/>
    <w:rsid w:val="000B1C1B"/>
    <w:rsid w:val="000B2A27"/>
    <w:rsid w:val="000B3892"/>
    <w:rsid w:val="000B4E99"/>
    <w:rsid w:val="000B5234"/>
    <w:rsid w:val="000B6DF3"/>
    <w:rsid w:val="000C1130"/>
    <w:rsid w:val="000C315E"/>
    <w:rsid w:val="000C66E1"/>
    <w:rsid w:val="000C6EAD"/>
    <w:rsid w:val="000C719F"/>
    <w:rsid w:val="000C758F"/>
    <w:rsid w:val="000D04BB"/>
    <w:rsid w:val="000D2168"/>
    <w:rsid w:val="000D3A8C"/>
    <w:rsid w:val="000D43D2"/>
    <w:rsid w:val="000D6AB4"/>
    <w:rsid w:val="000D7254"/>
    <w:rsid w:val="000E0028"/>
    <w:rsid w:val="000E1FBE"/>
    <w:rsid w:val="000E2198"/>
    <w:rsid w:val="000E38E4"/>
    <w:rsid w:val="000E4B58"/>
    <w:rsid w:val="000E5C55"/>
    <w:rsid w:val="000E611C"/>
    <w:rsid w:val="000F0DCA"/>
    <w:rsid w:val="000F0ED3"/>
    <w:rsid w:val="000F44EA"/>
    <w:rsid w:val="000F5092"/>
    <w:rsid w:val="000F5179"/>
    <w:rsid w:val="000F52B0"/>
    <w:rsid w:val="000F60AE"/>
    <w:rsid w:val="000F66BD"/>
    <w:rsid w:val="001026F9"/>
    <w:rsid w:val="00103776"/>
    <w:rsid w:val="001052FE"/>
    <w:rsid w:val="00105BAF"/>
    <w:rsid w:val="00107ECF"/>
    <w:rsid w:val="00115803"/>
    <w:rsid w:val="00115E3A"/>
    <w:rsid w:val="001161C1"/>
    <w:rsid w:val="00116492"/>
    <w:rsid w:val="00116F51"/>
    <w:rsid w:val="00120381"/>
    <w:rsid w:val="001216FC"/>
    <w:rsid w:val="00121E7D"/>
    <w:rsid w:val="00124A5B"/>
    <w:rsid w:val="001255D8"/>
    <w:rsid w:val="00126325"/>
    <w:rsid w:val="001332B7"/>
    <w:rsid w:val="0013390D"/>
    <w:rsid w:val="00135E86"/>
    <w:rsid w:val="00136686"/>
    <w:rsid w:val="00136AE1"/>
    <w:rsid w:val="0014363B"/>
    <w:rsid w:val="00144769"/>
    <w:rsid w:val="001458AC"/>
    <w:rsid w:val="00146780"/>
    <w:rsid w:val="00146D77"/>
    <w:rsid w:val="00150606"/>
    <w:rsid w:val="00150792"/>
    <w:rsid w:val="00152877"/>
    <w:rsid w:val="00153655"/>
    <w:rsid w:val="00153D62"/>
    <w:rsid w:val="0015404E"/>
    <w:rsid w:val="0015568A"/>
    <w:rsid w:val="00157EE2"/>
    <w:rsid w:val="00165020"/>
    <w:rsid w:val="00167B6D"/>
    <w:rsid w:val="00167D8C"/>
    <w:rsid w:val="00170281"/>
    <w:rsid w:val="001716AF"/>
    <w:rsid w:val="00171896"/>
    <w:rsid w:val="00174C81"/>
    <w:rsid w:val="0017539D"/>
    <w:rsid w:val="00175C52"/>
    <w:rsid w:val="00176D10"/>
    <w:rsid w:val="0018069E"/>
    <w:rsid w:val="00181808"/>
    <w:rsid w:val="00182054"/>
    <w:rsid w:val="00182FB4"/>
    <w:rsid w:val="00184126"/>
    <w:rsid w:val="001849CD"/>
    <w:rsid w:val="00185C2D"/>
    <w:rsid w:val="001871A7"/>
    <w:rsid w:val="00190A19"/>
    <w:rsid w:val="00190C5A"/>
    <w:rsid w:val="001910CB"/>
    <w:rsid w:val="00191558"/>
    <w:rsid w:val="00193641"/>
    <w:rsid w:val="0019484E"/>
    <w:rsid w:val="00194BAA"/>
    <w:rsid w:val="00194F86"/>
    <w:rsid w:val="00195830"/>
    <w:rsid w:val="00195989"/>
    <w:rsid w:val="0019757E"/>
    <w:rsid w:val="001A0B5E"/>
    <w:rsid w:val="001A37EB"/>
    <w:rsid w:val="001B0D6C"/>
    <w:rsid w:val="001B2477"/>
    <w:rsid w:val="001B2CB8"/>
    <w:rsid w:val="001B3BF6"/>
    <w:rsid w:val="001B4E13"/>
    <w:rsid w:val="001B5C74"/>
    <w:rsid w:val="001B6201"/>
    <w:rsid w:val="001B6493"/>
    <w:rsid w:val="001B78C5"/>
    <w:rsid w:val="001B7DA6"/>
    <w:rsid w:val="001C1D11"/>
    <w:rsid w:val="001C2974"/>
    <w:rsid w:val="001C5800"/>
    <w:rsid w:val="001C62BC"/>
    <w:rsid w:val="001C690F"/>
    <w:rsid w:val="001C6DF3"/>
    <w:rsid w:val="001C74A1"/>
    <w:rsid w:val="001D39D8"/>
    <w:rsid w:val="001D3B9F"/>
    <w:rsid w:val="001D458F"/>
    <w:rsid w:val="001D46FD"/>
    <w:rsid w:val="001D5038"/>
    <w:rsid w:val="001D5E97"/>
    <w:rsid w:val="001E1AB7"/>
    <w:rsid w:val="001E303E"/>
    <w:rsid w:val="001E3903"/>
    <w:rsid w:val="001E44E5"/>
    <w:rsid w:val="001E4C62"/>
    <w:rsid w:val="001F1989"/>
    <w:rsid w:val="001F3970"/>
    <w:rsid w:val="001F3D91"/>
    <w:rsid w:val="001F40FC"/>
    <w:rsid w:val="001F72F6"/>
    <w:rsid w:val="001F7B5E"/>
    <w:rsid w:val="00200756"/>
    <w:rsid w:val="00203A41"/>
    <w:rsid w:val="00204217"/>
    <w:rsid w:val="002043A0"/>
    <w:rsid w:val="00205C57"/>
    <w:rsid w:val="00205C86"/>
    <w:rsid w:val="0021154B"/>
    <w:rsid w:val="00211BB3"/>
    <w:rsid w:val="00214F53"/>
    <w:rsid w:val="00220218"/>
    <w:rsid w:val="00220A40"/>
    <w:rsid w:val="00221B70"/>
    <w:rsid w:val="002228BE"/>
    <w:rsid w:val="00223EA5"/>
    <w:rsid w:val="00225406"/>
    <w:rsid w:val="00225BEA"/>
    <w:rsid w:val="00227F0F"/>
    <w:rsid w:val="00230E77"/>
    <w:rsid w:val="002310C5"/>
    <w:rsid w:val="00232B4A"/>
    <w:rsid w:val="002336AB"/>
    <w:rsid w:val="0023573F"/>
    <w:rsid w:val="00240499"/>
    <w:rsid w:val="00242604"/>
    <w:rsid w:val="00242EEA"/>
    <w:rsid w:val="00244840"/>
    <w:rsid w:val="002453FA"/>
    <w:rsid w:val="00246777"/>
    <w:rsid w:val="00246947"/>
    <w:rsid w:val="00247352"/>
    <w:rsid w:val="00252213"/>
    <w:rsid w:val="0025387E"/>
    <w:rsid w:val="00256437"/>
    <w:rsid w:val="00257EA2"/>
    <w:rsid w:val="0026058B"/>
    <w:rsid w:val="00261639"/>
    <w:rsid w:val="00261A44"/>
    <w:rsid w:val="00262448"/>
    <w:rsid w:val="0026288D"/>
    <w:rsid w:val="00263D06"/>
    <w:rsid w:val="0026553A"/>
    <w:rsid w:val="002700B1"/>
    <w:rsid w:val="00270C2C"/>
    <w:rsid w:val="00270DA9"/>
    <w:rsid w:val="00271477"/>
    <w:rsid w:val="0027265F"/>
    <w:rsid w:val="0027287E"/>
    <w:rsid w:val="00272E62"/>
    <w:rsid w:val="00274278"/>
    <w:rsid w:val="00281844"/>
    <w:rsid w:val="00287B36"/>
    <w:rsid w:val="00290589"/>
    <w:rsid w:val="00292A46"/>
    <w:rsid w:val="0029428D"/>
    <w:rsid w:val="0029656D"/>
    <w:rsid w:val="002965DC"/>
    <w:rsid w:val="002968C0"/>
    <w:rsid w:val="00297D73"/>
    <w:rsid w:val="002A00EC"/>
    <w:rsid w:val="002A1FAE"/>
    <w:rsid w:val="002A2527"/>
    <w:rsid w:val="002A2899"/>
    <w:rsid w:val="002A3B37"/>
    <w:rsid w:val="002A5175"/>
    <w:rsid w:val="002A5FDA"/>
    <w:rsid w:val="002A7B8A"/>
    <w:rsid w:val="002B1636"/>
    <w:rsid w:val="002B3AC2"/>
    <w:rsid w:val="002C112A"/>
    <w:rsid w:val="002C37A7"/>
    <w:rsid w:val="002C58D8"/>
    <w:rsid w:val="002C7DA8"/>
    <w:rsid w:val="002D0D33"/>
    <w:rsid w:val="002D2E78"/>
    <w:rsid w:val="002D356C"/>
    <w:rsid w:val="002D5CE3"/>
    <w:rsid w:val="002E0918"/>
    <w:rsid w:val="002E1E01"/>
    <w:rsid w:val="002E1F5A"/>
    <w:rsid w:val="002E2F0E"/>
    <w:rsid w:val="002E2F95"/>
    <w:rsid w:val="002E3DB9"/>
    <w:rsid w:val="002E42C5"/>
    <w:rsid w:val="002E4607"/>
    <w:rsid w:val="002E4F2B"/>
    <w:rsid w:val="002E5F71"/>
    <w:rsid w:val="002E656C"/>
    <w:rsid w:val="002E66E0"/>
    <w:rsid w:val="002E6C1E"/>
    <w:rsid w:val="002E7B31"/>
    <w:rsid w:val="002F0EE7"/>
    <w:rsid w:val="002F395C"/>
    <w:rsid w:val="002F6C49"/>
    <w:rsid w:val="002F7702"/>
    <w:rsid w:val="002F7DA0"/>
    <w:rsid w:val="00300A99"/>
    <w:rsid w:val="00300C6E"/>
    <w:rsid w:val="003016C2"/>
    <w:rsid w:val="00302AB9"/>
    <w:rsid w:val="00303440"/>
    <w:rsid w:val="00303F2B"/>
    <w:rsid w:val="00304A67"/>
    <w:rsid w:val="00304D3B"/>
    <w:rsid w:val="00307DED"/>
    <w:rsid w:val="003102BF"/>
    <w:rsid w:val="00311E1E"/>
    <w:rsid w:val="00311ED5"/>
    <w:rsid w:val="00311F96"/>
    <w:rsid w:val="00313FF7"/>
    <w:rsid w:val="0031531D"/>
    <w:rsid w:val="00315F95"/>
    <w:rsid w:val="003161E6"/>
    <w:rsid w:val="003200D9"/>
    <w:rsid w:val="003241BA"/>
    <w:rsid w:val="00327C21"/>
    <w:rsid w:val="00331799"/>
    <w:rsid w:val="0033201B"/>
    <w:rsid w:val="003324AF"/>
    <w:rsid w:val="00332DC4"/>
    <w:rsid w:val="00336211"/>
    <w:rsid w:val="003364F7"/>
    <w:rsid w:val="00336A32"/>
    <w:rsid w:val="003378FB"/>
    <w:rsid w:val="00337F0E"/>
    <w:rsid w:val="0034061F"/>
    <w:rsid w:val="0034108E"/>
    <w:rsid w:val="003414B1"/>
    <w:rsid w:val="00342206"/>
    <w:rsid w:val="00342DE4"/>
    <w:rsid w:val="003445FC"/>
    <w:rsid w:val="00345FB5"/>
    <w:rsid w:val="003545C1"/>
    <w:rsid w:val="00354EE8"/>
    <w:rsid w:val="0036062A"/>
    <w:rsid w:val="003623D4"/>
    <w:rsid w:val="00362B80"/>
    <w:rsid w:val="00363CB0"/>
    <w:rsid w:val="00363D23"/>
    <w:rsid w:val="00365D38"/>
    <w:rsid w:val="0036621F"/>
    <w:rsid w:val="003662EE"/>
    <w:rsid w:val="003672C8"/>
    <w:rsid w:val="003678CE"/>
    <w:rsid w:val="00370C51"/>
    <w:rsid w:val="003727E0"/>
    <w:rsid w:val="00372A06"/>
    <w:rsid w:val="00373AF5"/>
    <w:rsid w:val="00375AC2"/>
    <w:rsid w:val="00375F98"/>
    <w:rsid w:val="00376EFD"/>
    <w:rsid w:val="0038111F"/>
    <w:rsid w:val="00381C55"/>
    <w:rsid w:val="003821EA"/>
    <w:rsid w:val="00384111"/>
    <w:rsid w:val="0038539F"/>
    <w:rsid w:val="00385B42"/>
    <w:rsid w:val="00385DF5"/>
    <w:rsid w:val="00385E07"/>
    <w:rsid w:val="00387DBF"/>
    <w:rsid w:val="003916F0"/>
    <w:rsid w:val="00391F3F"/>
    <w:rsid w:val="0039225F"/>
    <w:rsid w:val="00392E17"/>
    <w:rsid w:val="003937F6"/>
    <w:rsid w:val="0039432F"/>
    <w:rsid w:val="003948DC"/>
    <w:rsid w:val="00394F55"/>
    <w:rsid w:val="00396836"/>
    <w:rsid w:val="0039709F"/>
    <w:rsid w:val="003979C2"/>
    <w:rsid w:val="003A0074"/>
    <w:rsid w:val="003A2974"/>
    <w:rsid w:val="003A2B9E"/>
    <w:rsid w:val="003B12CC"/>
    <w:rsid w:val="003B14F8"/>
    <w:rsid w:val="003B275A"/>
    <w:rsid w:val="003B2CB3"/>
    <w:rsid w:val="003B570B"/>
    <w:rsid w:val="003B6FA1"/>
    <w:rsid w:val="003B7F45"/>
    <w:rsid w:val="003C0CBC"/>
    <w:rsid w:val="003C1CCE"/>
    <w:rsid w:val="003C2B69"/>
    <w:rsid w:val="003C2F1D"/>
    <w:rsid w:val="003C591D"/>
    <w:rsid w:val="003D1C7C"/>
    <w:rsid w:val="003D2C77"/>
    <w:rsid w:val="003D30EC"/>
    <w:rsid w:val="003D7405"/>
    <w:rsid w:val="003E7861"/>
    <w:rsid w:val="003F06C7"/>
    <w:rsid w:val="003F163A"/>
    <w:rsid w:val="003F2E75"/>
    <w:rsid w:val="003F500B"/>
    <w:rsid w:val="0040057F"/>
    <w:rsid w:val="00400590"/>
    <w:rsid w:val="00401F73"/>
    <w:rsid w:val="004020B6"/>
    <w:rsid w:val="0040262C"/>
    <w:rsid w:val="004036BC"/>
    <w:rsid w:val="00403908"/>
    <w:rsid w:val="00404F04"/>
    <w:rsid w:val="00405DD6"/>
    <w:rsid w:val="0041084A"/>
    <w:rsid w:val="00410B1A"/>
    <w:rsid w:val="00410E7D"/>
    <w:rsid w:val="00412536"/>
    <w:rsid w:val="00414F00"/>
    <w:rsid w:val="00416531"/>
    <w:rsid w:val="004175A2"/>
    <w:rsid w:val="00417DEE"/>
    <w:rsid w:val="004218CD"/>
    <w:rsid w:val="00422C26"/>
    <w:rsid w:val="0042384A"/>
    <w:rsid w:val="00424E32"/>
    <w:rsid w:val="00425E5E"/>
    <w:rsid w:val="0042737A"/>
    <w:rsid w:val="00430A0E"/>
    <w:rsid w:val="00433CFD"/>
    <w:rsid w:val="004347F7"/>
    <w:rsid w:val="004416BF"/>
    <w:rsid w:val="00444001"/>
    <w:rsid w:val="00444692"/>
    <w:rsid w:val="0044524C"/>
    <w:rsid w:val="00445863"/>
    <w:rsid w:val="00446E21"/>
    <w:rsid w:val="004479B2"/>
    <w:rsid w:val="00451139"/>
    <w:rsid w:val="00451BDC"/>
    <w:rsid w:val="004526A2"/>
    <w:rsid w:val="00454382"/>
    <w:rsid w:val="004551BF"/>
    <w:rsid w:val="004561F5"/>
    <w:rsid w:val="004563E5"/>
    <w:rsid w:val="00457E4D"/>
    <w:rsid w:val="004603F9"/>
    <w:rsid w:val="00460721"/>
    <w:rsid w:val="004619D3"/>
    <w:rsid w:val="00461C34"/>
    <w:rsid w:val="0046200B"/>
    <w:rsid w:val="004631E3"/>
    <w:rsid w:val="004632C6"/>
    <w:rsid w:val="00464550"/>
    <w:rsid w:val="00464EC9"/>
    <w:rsid w:val="00465884"/>
    <w:rsid w:val="00465D5E"/>
    <w:rsid w:val="00466F65"/>
    <w:rsid w:val="00466F96"/>
    <w:rsid w:val="00467015"/>
    <w:rsid w:val="00471250"/>
    <w:rsid w:val="00471695"/>
    <w:rsid w:val="004742CB"/>
    <w:rsid w:val="00476808"/>
    <w:rsid w:val="00477F33"/>
    <w:rsid w:val="00480AFB"/>
    <w:rsid w:val="00481A6D"/>
    <w:rsid w:val="004826E8"/>
    <w:rsid w:val="004827C0"/>
    <w:rsid w:val="00486274"/>
    <w:rsid w:val="0048665D"/>
    <w:rsid w:val="004876C4"/>
    <w:rsid w:val="00490877"/>
    <w:rsid w:val="00490CCF"/>
    <w:rsid w:val="00490FE6"/>
    <w:rsid w:val="004915A2"/>
    <w:rsid w:val="004935EC"/>
    <w:rsid w:val="004952F5"/>
    <w:rsid w:val="00495AF5"/>
    <w:rsid w:val="0049600A"/>
    <w:rsid w:val="00496509"/>
    <w:rsid w:val="004966BB"/>
    <w:rsid w:val="00497FD2"/>
    <w:rsid w:val="004A41D5"/>
    <w:rsid w:val="004A4F50"/>
    <w:rsid w:val="004A507D"/>
    <w:rsid w:val="004A61C9"/>
    <w:rsid w:val="004A6A0B"/>
    <w:rsid w:val="004A718B"/>
    <w:rsid w:val="004B07A4"/>
    <w:rsid w:val="004B4A62"/>
    <w:rsid w:val="004B67A1"/>
    <w:rsid w:val="004B6CE7"/>
    <w:rsid w:val="004B75B7"/>
    <w:rsid w:val="004B7640"/>
    <w:rsid w:val="004C1035"/>
    <w:rsid w:val="004C1182"/>
    <w:rsid w:val="004C12F9"/>
    <w:rsid w:val="004C1A3F"/>
    <w:rsid w:val="004C3A19"/>
    <w:rsid w:val="004C4D18"/>
    <w:rsid w:val="004C4DCA"/>
    <w:rsid w:val="004C6787"/>
    <w:rsid w:val="004C6ED4"/>
    <w:rsid w:val="004C70CB"/>
    <w:rsid w:val="004D0E8E"/>
    <w:rsid w:val="004D1690"/>
    <w:rsid w:val="004D1B96"/>
    <w:rsid w:val="004D2746"/>
    <w:rsid w:val="004D5137"/>
    <w:rsid w:val="004D7596"/>
    <w:rsid w:val="004D775F"/>
    <w:rsid w:val="004D7FB0"/>
    <w:rsid w:val="004E081D"/>
    <w:rsid w:val="004E0BF7"/>
    <w:rsid w:val="004E1A9C"/>
    <w:rsid w:val="004E2C83"/>
    <w:rsid w:val="004E39C6"/>
    <w:rsid w:val="004E3E38"/>
    <w:rsid w:val="004E4707"/>
    <w:rsid w:val="004E52DB"/>
    <w:rsid w:val="004E7FE9"/>
    <w:rsid w:val="004F1E5D"/>
    <w:rsid w:val="004F3A05"/>
    <w:rsid w:val="004F6199"/>
    <w:rsid w:val="00500137"/>
    <w:rsid w:val="00501504"/>
    <w:rsid w:val="00501792"/>
    <w:rsid w:val="005030F2"/>
    <w:rsid w:val="00504626"/>
    <w:rsid w:val="00504FDE"/>
    <w:rsid w:val="00505F22"/>
    <w:rsid w:val="0050647A"/>
    <w:rsid w:val="00512DF8"/>
    <w:rsid w:val="00512FCA"/>
    <w:rsid w:val="00513C60"/>
    <w:rsid w:val="005176D5"/>
    <w:rsid w:val="00523F9D"/>
    <w:rsid w:val="005257C7"/>
    <w:rsid w:val="00527501"/>
    <w:rsid w:val="0053135F"/>
    <w:rsid w:val="005329AA"/>
    <w:rsid w:val="00533782"/>
    <w:rsid w:val="00534396"/>
    <w:rsid w:val="005345F9"/>
    <w:rsid w:val="005346F8"/>
    <w:rsid w:val="00535F4B"/>
    <w:rsid w:val="0053624F"/>
    <w:rsid w:val="00536695"/>
    <w:rsid w:val="00537D26"/>
    <w:rsid w:val="00540EE0"/>
    <w:rsid w:val="00542F3D"/>
    <w:rsid w:val="00543021"/>
    <w:rsid w:val="0054393F"/>
    <w:rsid w:val="00543F0A"/>
    <w:rsid w:val="00544E49"/>
    <w:rsid w:val="00544E72"/>
    <w:rsid w:val="00545A61"/>
    <w:rsid w:val="00546206"/>
    <w:rsid w:val="0055036D"/>
    <w:rsid w:val="00553678"/>
    <w:rsid w:val="00553C70"/>
    <w:rsid w:val="00562DC2"/>
    <w:rsid w:val="005637AD"/>
    <w:rsid w:val="00563882"/>
    <w:rsid w:val="0056686E"/>
    <w:rsid w:val="00567A3C"/>
    <w:rsid w:val="00567F81"/>
    <w:rsid w:val="00571C87"/>
    <w:rsid w:val="00573F46"/>
    <w:rsid w:val="0057435C"/>
    <w:rsid w:val="005746D3"/>
    <w:rsid w:val="00581C72"/>
    <w:rsid w:val="00584807"/>
    <w:rsid w:val="0058572F"/>
    <w:rsid w:val="00586A53"/>
    <w:rsid w:val="005876EC"/>
    <w:rsid w:val="00595C8A"/>
    <w:rsid w:val="005965A8"/>
    <w:rsid w:val="00596628"/>
    <w:rsid w:val="00596E2A"/>
    <w:rsid w:val="00597466"/>
    <w:rsid w:val="005A39D9"/>
    <w:rsid w:val="005A6D80"/>
    <w:rsid w:val="005B3009"/>
    <w:rsid w:val="005B4107"/>
    <w:rsid w:val="005B4B83"/>
    <w:rsid w:val="005B6DA0"/>
    <w:rsid w:val="005B7344"/>
    <w:rsid w:val="005C1EDF"/>
    <w:rsid w:val="005C3B64"/>
    <w:rsid w:val="005C3CBE"/>
    <w:rsid w:val="005C5374"/>
    <w:rsid w:val="005C6149"/>
    <w:rsid w:val="005D170B"/>
    <w:rsid w:val="005D2920"/>
    <w:rsid w:val="005D2B52"/>
    <w:rsid w:val="005D2D1E"/>
    <w:rsid w:val="005D4873"/>
    <w:rsid w:val="005D6045"/>
    <w:rsid w:val="005D6E4B"/>
    <w:rsid w:val="005E0DF7"/>
    <w:rsid w:val="005E1367"/>
    <w:rsid w:val="005E27E5"/>
    <w:rsid w:val="005E3AA0"/>
    <w:rsid w:val="005E4881"/>
    <w:rsid w:val="005E7D5F"/>
    <w:rsid w:val="005F02BF"/>
    <w:rsid w:val="005F0865"/>
    <w:rsid w:val="005F1F07"/>
    <w:rsid w:val="005F3F48"/>
    <w:rsid w:val="005F600A"/>
    <w:rsid w:val="005F69CF"/>
    <w:rsid w:val="00600814"/>
    <w:rsid w:val="00601038"/>
    <w:rsid w:val="006025FB"/>
    <w:rsid w:val="00602B10"/>
    <w:rsid w:val="00603932"/>
    <w:rsid w:val="00604600"/>
    <w:rsid w:val="00605A01"/>
    <w:rsid w:val="00610BF9"/>
    <w:rsid w:val="00611997"/>
    <w:rsid w:val="006127EA"/>
    <w:rsid w:val="00613E67"/>
    <w:rsid w:val="00616085"/>
    <w:rsid w:val="00621E0A"/>
    <w:rsid w:val="006222B2"/>
    <w:rsid w:val="006224BC"/>
    <w:rsid w:val="00622FEE"/>
    <w:rsid w:val="00623061"/>
    <w:rsid w:val="00624B15"/>
    <w:rsid w:val="0062648D"/>
    <w:rsid w:val="00626BA0"/>
    <w:rsid w:val="006302D5"/>
    <w:rsid w:val="006318DD"/>
    <w:rsid w:val="00631C9C"/>
    <w:rsid w:val="00632566"/>
    <w:rsid w:val="00632B49"/>
    <w:rsid w:val="00633C77"/>
    <w:rsid w:val="00640D6C"/>
    <w:rsid w:val="00641810"/>
    <w:rsid w:val="006449D5"/>
    <w:rsid w:val="00645531"/>
    <w:rsid w:val="006458B4"/>
    <w:rsid w:val="00646C13"/>
    <w:rsid w:val="00647257"/>
    <w:rsid w:val="00647342"/>
    <w:rsid w:val="00650C75"/>
    <w:rsid w:val="0065237F"/>
    <w:rsid w:val="00652744"/>
    <w:rsid w:val="00654DA4"/>
    <w:rsid w:val="00655B22"/>
    <w:rsid w:val="00655D99"/>
    <w:rsid w:val="00655F33"/>
    <w:rsid w:val="0065745E"/>
    <w:rsid w:val="006626C3"/>
    <w:rsid w:val="00662A4F"/>
    <w:rsid w:val="00664281"/>
    <w:rsid w:val="00664701"/>
    <w:rsid w:val="00666147"/>
    <w:rsid w:val="006670D0"/>
    <w:rsid w:val="00671D21"/>
    <w:rsid w:val="006741E2"/>
    <w:rsid w:val="00675D44"/>
    <w:rsid w:val="006766C9"/>
    <w:rsid w:val="0067673B"/>
    <w:rsid w:val="00677D34"/>
    <w:rsid w:val="006835FB"/>
    <w:rsid w:val="00686265"/>
    <w:rsid w:val="00691288"/>
    <w:rsid w:val="00691732"/>
    <w:rsid w:val="0069232C"/>
    <w:rsid w:val="0069416B"/>
    <w:rsid w:val="00694590"/>
    <w:rsid w:val="006956A1"/>
    <w:rsid w:val="0069644B"/>
    <w:rsid w:val="00697AF8"/>
    <w:rsid w:val="006A14C2"/>
    <w:rsid w:val="006A1D39"/>
    <w:rsid w:val="006A429D"/>
    <w:rsid w:val="006A51FC"/>
    <w:rsid w:val="006A5CE2"/>
    <w:rsid w:val="006A6961"/>
    <w:rsid w:val="006A6F19"/>
    <w:rsid w:val="006A7974"/>
    <w:rsid w:val="006A7E39"/>
    <w:rsid w:val="006B0E80"/>
    <w:rsid w:val="006B1D3B"/>
    <w:rsid w:val="006B2799"/>
    <w:rsid w:val="006B2A31"/>
    <w:rsid w:val="006B3111"/>
    <w:rsid w:val="006B38A3"/>
    <w:rsid w:val="006B4164"/>
    <w:rsid w:val="006B4195"/>
    <w:rsid w:val="006B5D17"/>
    <w:rsid w:val="006B6B21"/>
    <w:rsid w:val="006C00D7"/>
    <w:rsid w:val="006C6484"/>
    <w:rsid w:val="006C7889"/>
    <w:rsid w:val="006D1285"/>
    <w:rsid w:val="006D21E6"/>
    <w:rsid w:val="006D2CD0"/>
    <w:rsid w:val="006D406F"/>
    <w:rsid w:val="006D4124"/>
    <w:rsid w:val="006D4739"/>
    <w:rsid w:val="006D726E"/>
    <w:rsid w:val="006D73F4"/>
    <w:rsid w:val="006D76ED"/>
    <w:rsid w:val="006D797E"/>
    <w:rsid w:val="006E565A"/>
    <w:rsid w:val="006E5A7F"/>
    <w:rsid w:val="006E61C2"/>
    <w:rsid w:val="006E6A24"/>
    <w:rsid w:val="006F2A5E"/>
    <w:rsid w:val="006F3D8B"/>
    <w:rsid w:val="006F4F0A"/>
    <w:rsid w:val="006F4FBF"/>
    <w:rsid w:val="006F74C2"/>
    <w:rsid w:val="007034FD"/>
    <w:rsid w:val="00705975"/>
    <w:rsid w:val="00705976"/>
    <w:rsid w:val="00706577"/>
    <w:rsid w:val="00707933"/>
    <w:rsid w:val="00707B14"/>
    <w:rsid w:val="00710945"/>
    <w:rsid w:val="0071272E"/>
    <w:rsid w:val="00712FC3"/>
    <w:rsid w:val="007135ED"/>
    <w:rsid w:val="00714864"/>
    <w:rsid w:val="0071576E"/>
    <w:rsid w:val="007165C2"/>
    <w:rsid w:val="00717E12"/>
    <w:rsid w:val="00720447"/>
    <w:rsid w:val="007206D5"/>
    <w:rsid w:val="00723F90"/>
    <w:rsid w:val="007241D8"/>
    <w:rsid w:val="00725274"/>
    <w:rsid w:val="00725A84"/>
    <w:rsid w:val="007273C9"/>
    <w:rsid w:val="00727768"/>
    <w:rsid w:val="00727AB5"/>
    <w:rsid w:val="0073071C"/>
    <w:rsid w:val="0073759A"/>
    <w:rsid w:val="0074752A"/>
    <w:rsid w:val="007479C8"/>
    <w:rsid w:val="00747F17"/>
    <w:rsid w:val="0075428B"/>
    <w:rsid w:val="007548A5"/>
    <w:rsid w:val="00754A31"/>
    <w:rsid w:val="007551E8"/>
    <w:rsid w:val="00760694"/>
    <w:rsid w:val="0076215A"/>
    <w:rsid w:val="00762E0C"/>
    <w:rsid w:val="007640AE"/>
    <w:rsid w:val="007654FE"/>
    <w:rsid w:val="00765E9B"/>
    <w:rsid w:val="00766243"/>
    <w:rsid w:val="007714EC"/>
    <w:rsid w:val="00773879"/>
    <w:rsid w:val="00776277"/>
    <w:rsid w:val="0077790B"/>
    <w:rsid w:val="00777C6F"/>
    <w:rsid w:val="00782B94"/>
    <w:rsid w:val="00783202"/>
    <w:rsid w:val="0078580C"/>
    <w:rsid w:val="007904CE"/>
    <w:rsid w:val="007904EE"/>
    <w:rsid w:val="0079183B"/>
    <w:rsid w:val="00791F7E"/>
    <w:rsid w:val="007922E5"/>
    <w:rsid w:val="0079260C"/>
    <w:rsid w:val="00792957"/>
    <w:rsid w:val="007932A6"/>
    <w:rsid w:val="00793E3C"/>
    <w:rsid w:val="007953C1"/>
    <w:rsid w:val="007954B9"/>
    <w:rsid w:val="00796343"/>
    <w:rsid w:val="007A472C"/>
    <w:rsid w:val="007A5F1A"/>
    <w:rsid w:val="007B0E1B"/>
    <w:rsid w:val="007B2526"/>
    <w:rsid w:val="007B4468"/>
    <w:rsid w:val="007B68AE"/>
    <w:rsid w:val="007B7312"/>
    <w:rsid w:val="007C048A"/>
    <w:rsid w:val="007C06F9"/>
    <w:rsid w:val="007C3E18"/>
    <w:rsid w:val="007C3FA4"/>
    <w:rsid w:val="007C4331"/>
    <w:rsid w:val="007C52BC"/>
    <w:rsid w:val="007C7218"/>
    <w:rsid w:val="007D1A1D"/>
    <w:rsid w:val="007D3884"/>
    <w:rsid w:val="007D4454"/>
    <w:rsid w:val="007D69D2"/>
    <w:rsid w:val="007D71E0"/>
    <w:rsid w:val="007E0129"/>
    <w:rsid w:val="007E4875"/>
    <w:rsid w:val="007E5CA7"/>
    <w:rsid w:val="007E6255"/>
    <w:rsid w:val="007E6B8C"/>
    <w:rsid w:val="007E6C02"/>
    <w:rsid w:val="007F222B"/>
    <w:rsid w:val="007F28E1"/>
    <w:rsid w:val="007F4367"/>
    <w:rsid w:val="007F4604"/>
    <w:rsid w:val="007F4CA6"/>
    <w:rsid w:val="008016A8"/>
    <w:rsid w:val="00801ED2"/>
    <w:rsid w:val="0080228C"/>
    <w:rsid w:val="00802887"/>
    <w:rsid w:val="00802B8B"/>
    <w:rsid w:val="008118B7"/>
    <w:rsid w:val="00812DD0"/>
    <w:rsid w:val="00813B53"/>
    <w:rsid w:val="00814526"/>
    <w:rsid w:val="00814A93"/>
    <w:rsid w:val="00814EDF"/>
    <w:rsid w:val="00815CA9"/>
    <w:rsid w:val="00817452"/>
    <w:rsid w:val="00817DE5"/>
    <w:rsid w:val="008226D6"/>
    <w:rsid w:val="00823148"/>
    <w:rsid w:val="00824DA6"/>
    <w:rsid w:val="00825A28"/>
    <w:rsid w:val="00830C34"/>
    <w:rsid w:val="00831D70"/>
    <w:rsid w:val="0083247D"/>
    <w:rsid w:val="0083275B"/>
    <w:rsid w:val="00835B01"/>
    <w:rsid w:val="00836232"/>
    <w:rsid w:val="0083723E"/>
    <w:rsid w:val="00837B88"/>
    <w:rsid w:val="00841D53"/>
    <w:rsid w:val="008425AA"/>
    <w:rsid w:val="008426D0"/>
    <w:rsid w:val="008436A5"/>
    <w:rsid w:val="00843760"/>
    <w:rsid w:val="00843930"/>
    <w:rsid w:val="008477DF"/>
    <w:rsid w:val="00847C4A"/>
    <w:rsid w:val="008510C5"/>
    <w:rsid w:val="00851651"/>
    <w:rsid w:val="00851C90"/>
    <w:rsid w:val="0085222C"/>
    <w:rsid w:val="0085375E"/>
    <w:rsid w:val="00853CB6"/>
    <w:rsid w:val="00854529"/>
    <w:rsid w:val="00856C60"/>
    <w:rsid w:val="00860AD2"/>
    <w:rsid w:val="00861D43"/>
    <w:rsid w:val="008628D7"/>
    <w:rsid w:val="0086301F"/>
    <w:rsid w:val="0086390E"/>
    <w:rsid w:val="00864D36"/>
    <w:rsid w:val="00864D99"/>
    <w:rsid w:val="008702A0"/>
    <w:rsid w:val="00870389"/>
    <w:rsid w:val="00873024"/>
    <w:rsid w:val="008740F4"/>
    <w:rsid w:val="0087742D"/>
    <w:rsid w:val="0088181D"/>
    <w:rsid w:val="00884CC7"/>
    <w:rsid w:val="00892185"/>
    <w:rsid w:val="00895C42"/>
    <w:rsid w:val="0089782F"/>
    <w:rsid w:val="008A1803"/>
    <w:rsid w:val="008A1A0A"/>
    <w:rsid w:val="008A2491"/>
    <w:rsid w:val="008A365F"/>
    <w:rsid w:val="008A5227"/>
    <w:rsid w:val="008A5875"/>
    <w:rsid w:val="008A6C0C"/>
    <w:rsid w:val="008A7397"/>
    <w:rsid w:val="008B1611"/>
    <w:rsid w:val="008B2301"/>
    <w:rsid w:val="008B2984"/>
    <w:rsid w:val="008B501B"/>
    <w:rsid w:val="008C2628"/>
    <w:rsid w:val="008C34FA"/>
    <w:rsid w:val="008C3837"/>
    <w:rsid w:val="008C43F6"/>
    <w:rsid w:val="008C555A"/>
    <w:rsid w:val="008C6CD5"/>
    <w:rsid w:val="008C797A"/>
    <w:rsid w:val="008C7CDF"/>
    <w:rsid w:val="008D1BA3"/>
    <w:rsid w:val="008D373C"/>
    <w:rsid w:val="008D54EE"/>
    <w:rsid w:val="008D6D64"/>
    <w:rsid w:val="008E01C7"/>
    <w:rsid w:val="008E214A"/>
    <w:rsid w:val="008E3440"/>
    <w:rsid w:val="008E3B15"/>
    <w:rsid w:val="008E5EF3"/>
    <w:rsid w:val="008E76F3"/>
    <w:rsid w:val="008F0A25"/>
    <w:rsid w:val="008F0C17"/>
    <w:rsid w:val="008F0FD1"/>
    <w:rsid w:val="008F1195"/>
    <w:rsid w:val="008F2244"/>
    <w:rsid w:val="008F32EC"/>
    <w:rsid w:val="008F4388"/>
    <w:rsid w:val="008F5E08"/>
    <w:rsid w:val="008F6487"/>
    <w:rsid w:val="008F6EAD"/>
    <w:rsid w:val="0090185E"/>
    <w:rsid w:val="00902572"/>
    <w:rsid w:val="00902750"/>
    <w:rsid w:val="00903B0D"/>
    <w:rsid w:val="00903CCC"/>
    <w:rsid w:val="00904E03"/>
    <w:rsid w:val="00905835"/>
    <w:rsid w:val="00906D18"/>
    <w:rsid w:val="009116A9"/>
    <w:rsid w:val="00911BF6"/>
    <w:rsid w:val="00911E01"/>
    <w:rsid w:val="00911F5B"/>
    <w:rsid w:val="00913E92"/>
    <w:rsid w:val="00914983"/>
    <w:rsid w:val="00922EF9"/>
    <w:rsid w:val="00924FCE"/>
    <w:rsid w:val="00925117"/>
    <w:rsid w:val="00925A97"/>
    <w:rsid w:val="00926335"/>
    <w:rsid w:val="00926572"/>
    <w:rsid w:val="00930F7D"/>
    <w:rsid w:val="009334BE"/>
    <w:rsid w:val="00933755"/>
    <w:rsid w:val="00933D76"/>
    <w:rsid w:val="00935FD1"/>
    <w:rsid w:val="00936615"/>
    <w:rsid w:val="0093665A"/>
    <w:rsid w:val="009436F3"/>
    <w:rsid w:val="00944EC7"/>
    <w:rsid w:val="00945F06"/>
    <w:rsid w:val="00946C29"/>
    <w:rsid w:val="00947D2A"/>
    <w:rsid w:val="009524BE"/>
    <w:rsid w:val="009532C5"/>
    <w:rsid w:val="00954507"/>
    <w:rsid w:val="009553E8"/>
    <w:rsid w:val="00955B77"/>
    <w:rsid w:val="0095642F"/>
    <w:rsid w:val="00963535"/>
    <w:rsid w:val="00966AEB"/>
    <w:rsid w:val="00967580"/>
    <w:rsid w:val="00967FE0"/>
    <w:rsid w:val="00970122"/>
    <w:rsid w:val="00970AA0"/>
    <w:rsid w:val="00974B3A"/>
    <w:rsid w:val="009759A3"/>
    <w:rsid w:val="0098112B"/>
    <w:rsid w:val="0098133F"/>
    <w:rsid w:val="00981927"/>
    <w:rsid w:val="00986886"/>
    <w:rsid w:val="00987ADA"/>
    <w:rsid w:val="00987F67"/>
    <w:rsid w:val="009913F3"/>
    <w:rsid w:val="00991DA4"/>
    <w:rsid w:val="00993953"/>
    <w:rsid w:val="009A101D"/>
    <w:rsid w:val="009A1079"/>
    <w:rsid w:val="009A169F"/>
    <w:rsid w:val="009A1E15"/>
    <w:rsid w:val="009A209F"/>
    <w:rsid w:val="009A3FF8"/>
    <w:rsid w:val="009A55F7"/>
    <w:rsid w:val="009A74D6"/>
    <w:rsid w:val="009B00C8"/>
    <w:rsid w:val="009B0491"/>
    <w:rsid w:val="009B0F1A"/>
    <w:rsid w:val="009B19CD"/>
    <w:rsid w:val="009B2E5B"/>
    <w:rsid w:val="009B3C85"/>
    <w:rsid w:val="009B62B5"/>
    <w:rsid w:val="009B76A0"/>
    <w:rsid w:val="009C0296"/>
    <w:rsid w:val="009C1C69"/>
    <w:rsid w:val="009C2A1C"/>
    <w:rsid w:val="009C686E"/>
    <w:rsid w:val="009C7A22"/>
    <w:rsid w:val="009D07AF"/>
    <w:rsid w:val="009D1D90"/>
    <w:rsid w:val="009D27B3"/>
    <w:rsid w:val="009D35B6"/>
    <w:rsid w:val="009D532E"/>
    <w:rsid w:val="009D67AF"/>
    <w:rsid w:val="009E26EF"/>
    <w:rsid w:val="009E33B6"/>
    <w:rsid w:val="009E582A"/>
    <w:rsid w:val="009E5880"/>
    <w:rsid w:val="009E6217"/>
    <w:rsid w:val="009E7383"/>
    <w:rsid w:val="009E768A"/>
    <w:rsid w:val="009E7C40"/>
    <w:rsid w:val="009F0835"/>
    <w:rsid w:val="009F0EC2"/>
    <w:rsid w:val="009F1FAD"/>
    <w:rsid w:val="009F322F"/>
    <w:rsid w:val="009F42B3"/>
    <w:rsid w:val="009F5409"/>
    <w:rsid w:val="009F7038"/>
    <w:rsid w:val="009F70EB"/>
    <w:rsid w:val="00A04B42"/>
    <w:rsid w:val="00A06773"/>
    <w:rsid w:val="00A10396"/>
    <w:rsid w:val="00A10519"/>
    <w:rsid w:val="00A1191B"/>
    <w:rsid w:val="00A12540"/>
    <w:rsid w:val="00A1542F"/>
    <w:rsid w:val="00A177D7"/>
    <w:rsid w:val="00A20AB4"/>
    <w:rsid w:val="00A22744"/>
    <w:rsid w:val="00A231ED"/>
    <w:rsid w:val="00A233A9"/>
    <w:rsid w:val="00A23AC7"/>
    <w:rsid w:val="00A27BD0"/>
    <w:rsid w:val="00A33492"/>
    <w:rsid w:val="00A33506"/>
    <w:rsid w:val="00A34938"/>
    <w:rsid w:val="00A34AD9"/>
    <w:rsid w:val="00A37518"/>
    <w:rsid w:val="00A43B0F"/>
    <w:rsid w:val="00A44F21"/>
    <w:rsid w:val="00A450F1"/>
    <w:rsid w:val="00A45A72"/>
    <w:rsid w:val="00A45EEA"/>
    <w:rsid w:val="00A46CF0"/>
    <w:rsid w:val="00A5159B"/>
    <w:rsid w:val="00A533D2"/>
    <w:rsid w:val="00A55113"/>
    <w:rsid w:val="00A5574C"/>
    <w:rsid w:val="00A5795C"/>
    <w:rsid w:val="00A57ECE"/>
    <w:rsid w:val="00A64482"/>
    <w:rsid w:val="00A65277"/>
    <w:rsid w:val="00A679D9"/>
    <w:rsid w:val="00A72011"/>
    <w:rsid w:val="00A73036"/>
    <w:rsid w:val="00A75230"/>
    <w:rsid w:val="00A7527E"/>
    <w:rsid w:val="00A758F2"/>
    <w:rsid w:val="00A77B30"/>
    <w:rsid w:val="00A8666D"/>
    <w:rsid w:val="00A87E2F"/>
    <w:rsid w:val="00A903C0"/>
    <w:rsid w:val="00A928AE"/>
    <w:rsid w:val="00A929E5"/>
    <w:rsid w:val="00A92D65"/>
    <w:rsid w:val="00A93C7D"/>
    <w:rsid w:val="00A943E2"/>
    <w:rsid w:val="00AA3155"/>
    <w:rsid w:val="00AA4F83"/>
    <w:rsid w:val="00AA53F3"/>
    <w:rsid w:val="00AA54E9"/>
    <w:rsid w:val="00AA5E9E"/>
    <w:rsid w:val="00AB01C1"/>
    <w:rsid w:val="00AB07BF"/>
    <w:rsid w:val="00AB0AAA"/>
    <w:rsid w:val="00AB11E6"/>
    <w:rsid w:val="00AB40DB"/>
    <w:rsid w:val="00AB72F7"/>
    <w:rsid w:val="00AB7924"/>
    <w:rsid w:val="00AC00F4"/>
    <w:rsid w:val="00AC16F6"/>
    <w:rsid w:val="00AC5905"/>
    <w:rsid w:val="00AC5AE2"/>
    <w:rsid w:val="00AC75C9"/>
    <w:rsid w:val="00AC77A6"/>
    <w:rsid w:val="00AD0008"/>
    <w:rsid w:val="00AD0330"/>
    <w:rsid w:val="00AD0D1E"/>
    <w:rsid w:val="00AD2B79"/>
    <w:rsid w:val="00AD4AA6"/>
    <w:rsid w:val="00AD5C4F"/>
    <w:rsid w:val="00AD7A6F"/>
    <w:rsid w:val="00AD7E5A"/>
    <w:rsid w:val="00AE060A"/>
    <w:rsid w:val="00AE0E05"/>
    <w:rsid w:val="00AE416E"/>
    <w:rsid w:val="00AE5CE8"/>
    <w:rsid w:val="00AE5D34"/>
    <w:rsid w:val="00AF036C"/>
    <w:rsid w:val="00AF07E5"/>
    <w:rsid w:val="00AF3363"/>
    <w:rsid w:val="00AF3C4F"/>
    <w:rsid w:val="00AF519B"/>
    <w:rsid w:val="00AF5BC4"/>
    <w:rsid w:val="00B00118"/>
    <w:rsid w:val="00B003C1"/>
    <w:rsid w:val="00B0228A"/>
    <w:rsid w:val="00B04888"/>
    <w:rsid w:val="00B054E4"/>
    <w:rsid w:val="00B06C66"/>
    <w:rsid w:val="00B0739F"/>
    <w:rsid w:val="00B12A52"/>
    <w:rsid w:val="00B1312D"/>
    <w:rsid w:val="00B140AD"/>
    <w:rsid w:val="00B14A58"/>
    <w:rsid w:val="00B15D9B"/>
    <w:rsid w:val="00B206D3"/>
    <w:rsid w:val="00B21888"/>
    <w:rsid w:val="00B23214"/>
    <w:rsid w:val="00B2565D"/>
    <w:rsid w:val="00B26D43"/>
    <w:rsid w:val="00B27F3A"/>
    <w:rsid w:val="00B307F0"/>
    <w:rsid w:val="00B32186"/>
    <w:rsid w:val="00B322DB"/>
    <w:rsid w:val="00B32FAE"/>
    <w:rsid w:val="00B331D9"/>
    <w:rsid w:val="00B36C84"/>
    <w:rsid w:val="00B37630"/>
    <w:rsid w:val="00B42F22"/>
    <w:rsid w:val="00B43ADC"/>
    <w:rsid w:val="00B4692F"/>
    <w:rsid w:val="00B4708F"/>
    <w:rsid w:val="00B5043A"/>
    <w:rsid w:val="00B505DB"/>
    <w:rsid w:val="00B50F7E"/>
    <w:rsid w:val="00B5276E"/>
    <w:rsid w:val="00B5485D"/>
    <w:rsid w:val="00B54D43"/>
    <w:rsid w:val="00B5717B"/>
    <w:rsid w:val="00B5717E"/>
    <w:rsid w:val="00B60CE7"/>
    <w:rsid w:val="00B621A6"/>
    <w:rsid w:val="00B6296E"/>
    <w:rsid w:val="00B62AF2"/>
    <w:rsid w:val="00B62F5F"/>
    <w:rsid w:val="00B63931"/>
    <w:rsid w:val="00B6486D"/>
    <w:rsid w:val="00B662BF"/>
    <w:rsid w:val="00B6684A"/>
    <w:rsid w:val="00B67F9C"/>
    <w:rsid w:val="00B711D7"/>
    <w:rsid w:val="00B731BA"/>
    <w:rsid w:val="00B73270"/>
    <w:rsid w:val="00B73E40"/>
    <w:rsid w:val="00B754E9"/>
    <w:rsid w:val="00B75D9E"/>
    <w:rsid w:val="00B8022C"/>
    <w:rsid w:val="00B8093F"/>
    <w:rsid w:val="00B80FDA"/>
    <w:rsid w:val="00B81915"/>
    <w:rsid w:val="00B839E3"/>
    <w:rsid w:val="00B84B8A"/>
    <w:rsid w:val="00B874AF"/>
    <w:rsid w:val="00B90421"/>
    <w:rsid w:val="00B90BE6"/>
    <w:rsid w:val="00B916ED"/>
    <w:rsid w:val="00B93C0D"/>
    <w:rsid w:val="00B97044"/>
    <w:rsid w:val="00BA26E5"/>
    <w:rsid w:val="00BA3414"/>
    <w:rsid w:val="00BA35B5"/>
    <w:rsid w:val="00BA5CB2"/>
    <w:rsid w:val="00BA6D3B"/>
    <w:rsid w:val="00BA744A"/>
    <w:rsid w:val="00BB105E"/>
    <w:rsid w:val="00BB1E7E"/>
    <w:rsid w:val="00BB2A4E"/>
    <w:rsid w:val="00BB4C60"/>
    <w:rsid w:val="00BB6737"/>
    <w:rsid w:val="00BB7946"/>
    <w:rsid w:val="00BC0EB0"/>
    <w:rsid w:val="00BC1A6A"/>
    <w:rsid w:val="00BC1BDA"/>
    <w:rsid w:val="00BC3FD0"/>
    <w:rsid w:val="00BC49A4"/>
    <w:rsid w:val="00BC4A88"/>
    <w:rsid w:val="00BC51F7"/>
    <w:rsid w:val="00BC7804"/>
    <w:rsid w:val="00BC7A87"/>
    <w:rsid w:val="00BC7ACF"/>
    <w:rsid w:val="00BD31A0"/>
    <w:rsid w:val="00BD58BF"/>
    <w:rsid w:val="00BD7496"/>
    <w:rsid w:val="00BE03CB"/>
    <w:rsid w:val="00BE07F7"/>
    <w:rsid w:val="00BE1FED"/>
    <w:rsid w:val="00BE20A1"/>
    <w:rsid w:val="00BE2195"/>
    <w:rsid w:val="00BE22CE"/>
    <w:rsid w:val="00BE31E5"/>
    <w:rsid w:val="00BE60D7"/>
    <w:rsid w:val="00BE7DC1"/>
    <w:rsid w:val="00BF0832"/>
    <w:rsid w:val="00BF0BD7"/>
    <w:rsid w:val="00BF11DA"/>
    <w:rsid w:val="00BF12CF"/>
    <w:rsid w:val="00BF2A1F"/>
    <w:rsid w:val="00BF586D"/>
    <w:rsid w:val="00BF661B"/>
    <w:rsid w:val="00C0042F"/>
    <w:rsid w:val="00C01026"/>
    <w:rsid w:val="00C0395C"/>
    <w:rsid w:val="00C0574D"/>
    <w:rsid w:val="00C108F4"/>
    <w:rsid w:val="00C1110F"/>
    <w:rsid w:val="00C1133E"/>
    <w:rsid w:val="00C129A7"/>
    <w:rsid w:val="00C151F3"/>
    <w:rsid w:val="00C16524"/>
    <w:rsid w:val="00C1664C"/>
    <w:rsid w:val="00C2061C"/>
    <w:rsid w:val="00C22830"/>
    <w:rsid w:val="00C22D77"/>
    <w:rsid w:val="00C23409"/>
    <w:rsid w:val="00C23481"/>
    <w:rsid w:val="00C2365B"/>
    <w:rsid w:val="00C274C6"/>
    <w:rsid w:val="00C308B3"/>
    <w:rsid w:val="00C32517"/>
    <w:rsid w:val="00C326A0"/>
    <w:rsid w:val="00C33B13"/>
    <w:rsid w:val="00C340A7"/>
    <w:rsid w:val="00C351AF"/>
    <w:rsid w:val="00C35836"/>
    <w:rsid w:val="00C36002"/>
    <w:rsid w:val="00C360BC"/>
    <w:rsid w:val="00C3644F"/>
    <w:rsid w:val="00C37A84"/>
    <w:rsid w:val="00C40546"/>
    <w:rsid w:val="00C4319A"/>
    <w:rsid w:val="00C450DC"/>
    <w:rsid w:val="00C4586C"/>
    <w:rsid w:val="00C46591"/>
    <w:rsid w:val="00C47B35"/>
    <w:rsid w:val="00C519EA"/>
    <w:rsid w:val="00C55326"/>
    <w:rsid w:val="00C555E2"/>
    <w:rsid w:val="00C55EB8"/>
    <w:rsid w:val="00C630A4"/>
    <w:rsid w:val="00C639D7"/>
    <w:rsid w:val="00C716D1"/>
    <w:rsid w:val="00C7194B"/>
    <w:rsid w:val="00C7223C"/>
    <w:rsid w:val="00C72BF8"/>
    <w:rsid w:val="00C72EF1"/>
    <w:rsid w:val="00C7309F"/>
    <w:rsid w:val="00C732C6"/>
    <w:rsid w:val="00C77624"/>
    <w:rsid w:val="00C77FDA"/>
    <w:rsid w:val="00C81B7E"/>
    <w:rsid w:val="00C84573"/>
    <w:rsid w:val="00C846E6"/>
    <w:rsid w:val="00C861E7"/>
    <w:rsid w:val="00C86220"/>
    <w:rsid w:val="00C87DD5"/>
    <w:rsid w:val="00C91F6C"/>
    <w:rsid w:val="00C92B14"/>
    <w:rsid w:val="00C92BBA"/>
    <w:rsid w:val="00C94D15"/>
    <w:rsid w:val="00C952A1"/>
    <w:rsid w:val="00C9670F"/>
    <w:rsid w:val="00C96866"/>
    <w:rsid w:val="00CA042A"/>
    <w:rsid w:val="00CA346E"/>
    <w:rsid w:val="00CA467C"/>
    <w:rsid w:val="00CA79F9"/>
    <w:rsid w:val="00CB0B73"/>
    <w:rsid w:val="00CB1893"/>
    <w:rsid w:val="00CB4C29"/>
    <w:rsid w:val="00CB4CE4"/>
    <w:rsid w:val="00CB569A"/>
    <w:rsid w:val="00CB607C"/>
    <w:rsid w:val="00CB74BF"/>
    <w:rsid w:val="00CB7A4E"/>
    <w:rsid w:val="00CC0D37"/>
    <w:rsid w:val="00CC252E"/>
    <w:rsid w:val="00CC42FD"/>
    <w:rsid w:val="00CC7AA9"/>
    <w:rsid w:val="00CC7EDB"/>
    <w:rsid w:val="00CD18FA"/>
    <w:rsid w:val="00CD277B"/>
    <w:rsid w:val="00CD5705"/>
    <w:rsid w:val="00CD62D0"/>
    <w:rsid w:val="00CD7209"/>
    <w:rsid w:val="00CD7577"/>
    <w:rsid w:val="00CE1300"/>
    <w:rsid w:val="00CE18D1"/>
    <w:rsid w:val="00CE1A12"/>
    <w:rsid w:val="00CE2693"/>
    <w:rsid w:val="00CE3ED8"/>
    <w:rsid w:val="00CF044E"/>
    <w:rsid w:val="00CF05BD"/>
    <w:rsid w:val="00CF1BDF"/>
    <w:rsid w:val="00CF1D29"/>
    <w:rsid w:val="00CF2CAC"/>
    <w:rsid w:val="00CF3AFF"/>
    <w:rsid w:val="00CF47D0"/>
    <w:rsid w:val="00CF78AA"/>
    <w:rsid w:val="00D01418"/>
    <w:rsid w:val="00D01647"/>
    <w:rsid w:val="00D02A3C"/>
    <w:rsid w:val="00D0459F"/>
    <w:rsid w:val="00D06101"/>
    <w:rsid w:val="00D06EEB"/>
    <w:rsid w:val="00D10CB3"/>
    <w:rsid w:val="00D1110C"/>
    <w:rsid w:val="00D11D5D"/>
    <w:rsid w:val="00D1261C"/>
    <w:rsid w:val="00D128CA"/>
    <w:rsid w:val="00D12E48"/>
    <w:rsid w:val="00D13645"/>
    <w:rsid w:val="00D13753"/>
    <w:rsid w:val="00D13E54"/>
    <w:rsid w:val="00D17133"/>
    <w:rsid w:val="00D17499"/>
    <w:rsid w:val="00D2093C"/>
    <w:rsid w:val="00D22EA6"/>
    <w:rsid w:val="00D230E4"/>
    <w:rsid w:val="00D30244"/>
    <w:rsid w:val="00D30CF9"/>
    <w:rsid w:val="00D3107A"/>
    <w:rsid w:val="00D3357E"/>
    <w:rsid w:val="00D3471E"/>
    <w:rsid w:val="00D352F8"/>
    <w:rsid w:val="00D36343"/>
    <w:rsid w:val="00D36960"/>
    <w:rsid w:val="00D3784E"/>
    <w:rsid w:val="00D37941"/>
    <w:rsid w:val="00D37FFA"/>
    <w:rsid w:val="00D467B2"/>
    <w:rsid w:val="00D470D4"/>
    <w:rsid w:val="00D47AFA"/>
    <w:rsid w:val="00D50486"/>
    <w:rsid w:val="00D5297C"/>
    <w:rsid w:val="00D53012"/>
    <w:rsid w:val="00D53F48"/>
    <w:rsid w:val="00D54447"/>
    <w:rsid w:val="00D547BC"/>
    <w:rsid w:val="00D56A28"/>
    <w:rsid w:val="00D61691"/>
    <w:rsid w:val="00D63985"/>
    <w:rsid w:val="00D63D15"/>
    <w:rsid w:val="00D67780"/>
    <w:rsid w:val="00D70081"/>
    <w:rsid w:val="00D70B9F"/>
    <w:rsid w:val="00D70BC7"/>
    <w:rsid w:val="00D714F8"/>
    <w:rsid w:val="00D71821"/>
    <w:rsid w:val="00D72B17"/>
    <w:rsid w:val="00D732A2"/>
    <w:rsid w:val="00D743FA"/>
    <w:rsid w:val="00D7494D"/>
    <w:rsid w:val="00D74EAB"/>
    <w:rsid w:val="00D75705"/>
    <w:rsid w:val="00D76B31"/>
    <w:rsid w:val="00D772F5"/>
    <w:rsid w:val="00D808B0"/>
    <w:rsid w:val="00D81A0E"/>
    <w:rsid w:val="00D82D4A"/>
    <w:rsid w:val="00D85213"/>
    <w:rsid w:val="00D86446"/>
    <w:rsid w:val="00D86CD5"/>
    <w:rsid w:val="00D876C4"/>
    <w:rsid w:val="00D878C9"/>
    <w:rsid w:val="00D87CD7"/>
    <w:rsid w:val="00D900EC"/>
    <w:rsid w:val="00D91921"/>
    <w:rsid w:val="00D921AC"/>
    <w:rsid w:val="00D921F4"/>
    <w:rsid w:val="00D92C17"/>
    <w:rsid w:val="00D9306C"/>
    <w:rsid w:val="00D93563"/>
    <w:rsid w:val="00D93EB3"/>
    <w:rsid w:val="00D96BA5"/>
    <w:rsid w:val="00D9749B"/>
    <w:rsid w:val="00DA06B0"/>
    <w:rsid w:val="00DA20A4"/>
    <w:rsid w:val="00DA3311"/>
    <w:rsid w:val="00DA3520"/>
    <w:rsid w:val="00DA4C28"/>
    <w:rsid w:val="00DA6DDB"/>
    <w:rsid w:val="00DA702F"/>
    <w:rsid w:val="00DA743E"/>
    <w:rsid w:val="00DB091D"/>
    <w:rsid w:val="00DB26BA"/>
    <w:rsid w:val="00DB2B64"/>
    <w:rsid w:val="00DB4987"/>
    <w:rsid w:val="00DB58FD"/>
    <w:rsid w:val="00DC037E"/>
    <w:rsid w:val="00DC1D59"/>
    <w:rsid w:val="00DC1DEA"/>
    <w:rsid w:val="00DC25AB"/>
    <w:rsid w:val="00DC6CF8"/>
    <w:rsid w:val="00DD0416"/>
    <w:rsid w:val="00DD1C99"/>
    <w:rsid w:val="00DD221B"/>
    <w:rsid w:val="00DD69D4"/>
    <w:rsid w:val="00DD78A3"/>
    <w:rsid w:val="00DE04D6"/>
    <w:rsid w:val="00DE22FA"/>
    <w:rsid w:val="00DE3ACE"/>
    <w:rsid w:val="00DE65E2"/>
    <w:rsid w:val="00DE69C5"/>
    <w:rsid w:val="00DF2575"/>
    <w:rsid w:val="00DF27AC"/>
    <w:rsid w:val="00DF4A9D"/>
    <w:rsid w:val="00DF57C4"/>
    <w:rsid w:val="00DF57E0"/>
    <w:rsid w:val="00DF7DE0"/>
    <w:rsid w:val="00E016C8"/>
    <w:rsid w:val="00E02123"/>
    <w:rsid w:val="00E02673"/>
    <w:rsid w:val="00E04181"/>
    <w:rsid w:val="00E14D7B"/>
    <w:rsid w:val="00E15A34"/>
    <w:rsid w:val="00E15DF6"/>
    <w:rsid w:val="00E17644"/>
    <w:rsid w:val="00E176D8"/>
    <w:rsid w:val="00E200DA"/>
    <w:rsid w:val="00E221BC"/>
    <w:rsid w:val="00E25271"/>
    <w:rsid w:val="00E270F2"/>
    <w:rsid w:val="00E3115A"/>
    <w:rsid w:val="00E3392C"/>
    <w:rsid w:val="00E33992"/>
    <w:rsid w:val="00E33D02"/>
    <w:rsid w:val="00E34605"/>
    <w:rsid w:val="00E3509D"/>
    <w:rsid w:val="00E351F6"/>
    <w:rsid w:val="00E36A91"/>
    <w:rsid w:val="00E406DF"/>
    <w:rsid w:val="00E41897"/>
    <w:rsid w:val="00E44613"/>
    <w:rsid w:val="00E44997"/>
    <w:rsid w:val="00E44ACE"/>
    <w:rsid w:val="00E4776F"/>
    <w:rsid w:val="00E50ABD"/>
    <w:rsid w:val="00E50C13"/>
    <w:rsid w:val="00E51AC3"/>
    <w:rsid w:val="00E53FB6"/>
    <w:rsid w:val="00E54102"/>
    <w:rsid w:val="00E54B72"/>
    <w:rsid w:val="00E55181"/>
    <w:rsid w:val="00E553AE"/>
    <w:rsid w:val="00E617F9"/>
    <w:rsid w:val="00E6450A"/>
    <w:rsid w:val="00E65815"/>
    <w:rsid w:val="00E65A1F"/>
    <w:rsid w:val="00E65C93"/>
    <w:rsid w:val="00E66BD8"/>
    <w:rsid w:val="00E66C6E"/>
    <w:rsid w:val="00E67A7F"/>
    <w:rsid w:val="00E71E1D"/>
    <w:rsid w:val="00E74B8B"/>
    <w:rsid w:val="00E76A04"/>
    <w:rsid w:val="00E8016B"/>
    <w:rsid w:val="00E8060B"/>
    <w:rsid w:val="00E8313E"/>
    <w:rsid w:val="00E861FF"/>
    <w:rsid w:val="00E87F15"/>
    <w:rsid w:val="00E90CDD"/>
    <w:rsid w:val="00E92978"/>
    <w:rsid w:val="00E933B8"/>
    <w:rsid w:val="00EA0192"/>
    <w:rsid w:val="00EA08AE"/>
    <w:rsid w:val="00EA13A1"/>
    <w:rsid w:val="00EA65F7"/>
    <w:rsid w:val="00EA660E"/>
    <w:rsid w:val="00EB24A7"/>
    <w:rsid w:val="00EB42C9"/>
    <w:rsid w:val="00EB46DF"/>
    <w:rsid w:val="00EB7868"/>
    <w:rsid w:val="00EC416A"/>
    <w:rsid w:val="00EC43D9"/>
    <w:rsid w:val="00EC6070"/>
    <w:rsid w:val="00ED05EA"/>
    <w:rsid w:val="00ED12F2"/>
    <w:rsid w:val="00ED1690"/>
    <w:rsid w:val="00ED2E70"/>
    <w:rsid w:val="00ED367F"/>
    <w:rsid w:val="00ED3EB6"/>
    <w:rsid w:val="00ED5A91"/>
    <w:rsid w:val="00EE01D2"/>
    <w:rsid w:val="00EE0531"/>
    <w:rsid w:val="00EE18E9"/>
    <w:rsid w:val="00EE2B15"/>
    <w:rsid w:val="00EE470D"/>
    <w:rsid w:val="00EE48A1"/>
    <w:rsid w:val="00EE4CA0"/>
    <w:rsid w:val="00EE5A9D"/>
    <w:rsid w:val="00EE5F48"/>
    <w:rsid w:val="00EE68A4"/>
    <w:rsid w:val="00EF093D"/>
    <w:rsid w:val="00EF1200"/>
    <w:rsid w:val="00EF2F4F"/>
    <w:rsid w:val="00EF5FEF"/>
    <w:rsid w:val="00F00370"/>
    <w:rsid w:val="00F01979"/>
    <w:rsid w:val="00F02B3E"/>
    <w:rsid w:val="00F02BDC"/>
    <w:rsid w:val="00F03449"/>
    <w:rsid w:val="00F05122"/>
    <w:rsid w:val="00F07348"/>
    <w:rsid w:val="00F07E6B"/>
    <w:rsid w:val="00F1174F"/>
    <w:rsid w:val="00F1691E"/>
    <w:rsid w:val="00F20555"/>
    <w:rsid w:val="00F209EE"/>
    <w:rsid w:val="00F20D7C"/>
    <w:rsid w:val="00F211B2"/>
    <w:rsid w:val="00F26043"/>
    <w:rsid w:val="00F2666E"/>
    <w:rsid w:val="00F26799"/>
    <w:rsid w:val="00F2787A"/>
    <w:rsid w:val="00F32940"/>
    <w:rsid w:val="00F339A2"/>
    <w:rsid w:val="00F36344"/>
    <w:rsid w:val="00F364BE"/>
    <w:rsid w:val="00F37360"/>
    <w:rsid w:val="00F400F5"/>
    <w:rsid w:val="00F408F5"/>
    <w:rsid w:val="00F4280F"/>
    <w:rsid w:val="00F43068"/>
    <w:rsid w:val="00F43226"/>
    <w:rsid w:val="00F44327"/>
    <w:rsid w:val="00F446AA"/>
    <w:rsid w:val="00F477BF"/>
    <w:rsid w:val="00F504C9"/>
    <w:rsid w:val="00F50729"/>
    <w:rsid w:val="00F50C4D"/>
    <w:rsid w:val="00F51376"/>
    <w:rsid w:val="00F52F33"/>
    <w:rsid w:val="00F53042"/>
    <w:rsid w:val="00F55248"/>
    <w:rsid w:val="00F56CA4"/>
    <w:rsid w:val="00F5739C"/>
    <w:rsid w:val="00F60A38"/>
    <w:rsid w:val="00F61290"/>
    <w:rsid w:val="00F61AA1"/>
    <w:rsid w:val="00F63B84"/>
    <w:rsid w:val="00F65B3B"/>
    <w:rsid w:val="00F70690"/>
    <w:rsid w:val="00F711F6"/>
    <w:rsid w:val="00F72E3E"/>
    <w:rsid w:val="00F73289"/>
    <w:rsid w:val="00F74683"/>
    <w:rsid w:val="00F75915"/>
    <w:rsid w:val="00F765D8"/>
    <w:rsid w:val="00F76714"/>
    <w:rsid w:val="00F770A9"/>
    <w:rsid w:val="00F774B0"/>
    <w:rsid w:val="00F80341"/>
    <w:rsid w:val="00F82368"/>
    <w:rsid w:val="00F82629"/>
    <w:rsid w:val="00F838C1"/>
    <w:rsid w:val="00F84584"/>
    <w:rsid w:val="00F85062"/>
    <w:rsid w:val="00F85C71"/>
    <w:rsid w:val="00F86CAF"/>
    <w:rsid w:val="00F912A6"/>
    <w:rsid w:val="00F91797"/>
    <w:rsid w:val="00F92480"/>
    <w:rsid w:val="00F9248D"/>
    <w:rsid w:val="00F93F8E"/>
    <w:rsid w:val="00FA3390"/>
    <w:rsid w:val="00FA5360"/>
    <w:rsid w:val="00FA7EC7"/>
    <w:rsid w:val="00FB030E"/>
    <w:rsid w:val="00FB2AE3"/>
    <w:rsid w:val="00FB2FBB"/>
    <w:rsid w:val="00FB322D"/>
    <w:rsid w:val="00FB3337"/>
    <w:rsid w:val="00FB4248"/>
    <w:rsid w:val="00FB5E2D"/>
    <w:rsid w:val="00FB67DD"/>
    <w:rsid w:val="00FB794C"/>
    <w:rsid w:val="00FC2F32"/>
    <w:rsid w:val="00FC3009"/>
    <w:rsid w:val="00FC3B21"/>
    <w:rsid w:val="00FC470A"/>
    <w:rsid w:val="00FC6279"/>
    <w:rsid w:val="00FC6389"/>
    <w:rsid w:val="00FC69E6"/>
    <w:rsid w:val="00FC6E7F"/>
    <w:rsid w:val="00FC78CE"/>
    <w:rsid w:val="00FC7A8F"/>
    <w:rsid w:val="00FD0ED0"/>
    <w:rsid w:val="00FD303E"/>
    <w:rsid w:val="00FD30B4"/>
    <w:rsid w:val="00FD72E9"/>
    <w:rsid w:val="00FD7E57"/>
    <w:rsid w:val="00FE26C1"/>
    <w:rsid w:val="00FE280F"/>
    <w:rsid w:val="00FE3F92"/>
    <w:rsid w:val="00FE5B0D"/>
    <w:rsid w:val="00FE633D"/>
    <w:rsid w:val="00FF3544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733B"/>
  <w15:docId w15:val="{5CD36A07-1F7B-449C-A8D5-E86B1C09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002060"/>
      <w:spacing w:after="117" w:line="259" w:lineRule="auto"/>
      <w:ind w:left="156" w:hanging="10"/>
      <w:outlineLvl w:val="0"/>
    </w:pPr>
    <w:rPr>
      <w:rFonts w:ascii="Tw Cen MT" w:eastAsia="Tw Cen MT" w:hAnsi="Tw Cen MT" w:cs="Tw Cen MT"/>
      <w:b/>
      <w:color w:val="FFFFFF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375" w:hanging="10"/>
      <w:outlineLvl w:val="1"/>
    </w:pPr>
    <w:rPr>
      <w:rFonts w:ascii="Tw Cen MT" w:eastAsia="Tw Cen MT" w:hAnsi="Tw Cen MT" w:cs="Tw Cen MT"/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w Cen MT" w:eastAsia="Tw Cen MT" w:hAnsi="Tw Cen MT" w:cs="Tw Cen MT"/>
      <w:b/>
      <w:color w:val="FFFFFF"/>
      <w:sz w:val="24"/>
    </w:rPr>
  </w:style>
  <w:style w:type="character" w:customStyle="1" w:styleId="Heading2Char">
    <w:name w:val="Heading 2 Char"/>
    <w:link w:val="Heading2"/>
    <w:rPr>
      <w:rFonts w:ascii="Tw Cen MT" w:eastAsia="Tw Cen MT" w:hAnsi="Tw Cen MT" w:cs="Tw Cen MT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17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9895b724ccb4660/Desktop/MANAGEMENT%20MARKET%20REVIEW%20REPORT/MARKET%20WEEKLY%20REPORT/Weekly%20Report%20Workbook%20%202026%20week%2034%20latest.xlsb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9895b724ccb4660/Desktop/MANAGEMENT%20MARKET%20REVIEW%20REPORT/MARKET%20WEEKLY%20REPORT/Weekly%20Report%20Workbook%20%202026%20week%2034%20latest.xlsb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% VAL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Sheet7!$B$15</c:f>
              <c:strCache>
                <c:ptCount val="1"/>
                <c:pt idx="0">
                  <c:v>Sum of % VAL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F8A-4576-A38A-707E2691DEE5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F8A-4576-A38A-707E2691DEE5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F8A-4576-A38A-707E2691DEE5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3F8A-4576-A38A-707E2691DEE5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3F8A-4576-A38A-707E2691DEE5}"/>
              </c:ext>
            </c:extLst>
          </c:dPt>
          <c:dLbls>
            <c:dLbl>
              <c:idx val="0"/>
              <c:layout>
                <c:manualLayout>
                  <c:x val="3.0597860925654134E-2"/>
                  <c:y val="2.3214676290463691E-2"/>
                </c:manualLayout>
              </c:layout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layout>
                    <c:manualLayout>
                      <c:w val="0.23827011167330314"/>
                      <c:h val="0.1481568970545348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3F8A-4576-A38A-707E2691DEE5}"/>
                </c:ext>
              </c:extLst>
            </c:dLbl>
            <c:dLbl>
              <c:idx val="1"/>
              <c:layout>
                <c:manualLayout>
                  <c:x val="3.3352494436294414E-2"/>
                  <c:y val="-0.12268500291630213"/>
                </c:manualLayout>
              </c:layout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  <c15:layout>
                    <c:manualLayout>
                      <c:w val="0.26545652325778668"/>
                      <c:h val="0.1388976377952755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3F8A-4576-A38A-707E2691DEE5}"/>
                </c:ext>
              </c:extLst>
            </c:dLbl>
            <c:dLbl>
              <c:idx val="2"/>
              <c:layout>
                <c:manualLayout>
                  <c:x val="5.5555555555555558E-3"/>
                  <c:y val="-7.6153762029746285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342979002624673"/>
                      <c:h val="0.1281372120151647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F8A-4576-A38A-707E2691DEE5}"/>
                </c:ext>
              </c:extLst>
            </c:dLbl>
            <c:dLbl>
              <c:idx val="3"/>
              <c:layout>
                <c:manualLayout>
                  <c:x val="-0.20277777777777778"/>
                  <c:y val="0.27314851268591428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F8A-4576-A38A-707E2691DEE5}"/>
                </c:ext>
              </c:extLst>
            </c:dLbl>
            <c:dLbl>
              <c:idx val="4"/>
              <c:layout>
                <c:manualLayout>
                  <c:x val="0"/>
                  <c:y val="-0.1620368547681540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648578302712161"/>
                      <c:h val="0.1281372120151647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3F8A-4576-A38A-707E2691DEE5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Sheet7!$A$17:$A$21</c:f>
              <c:strCache>
                <c:ptCount val="5"/>
                <c:pt idx="0">
                  <c:v>Consumer Goods</c:v>
                </c:pt>
                <c:pt idx="1">
                  <c:v>Consumer Services</c:v>
                </c:pt>
                <c:pt idx="2">
                  <c:v>Financial </c:v>
                </c:pt>
                <c:pt idx="3">
                  <c:v>Industrial</c:v>
                </c:pt>
                <c:pt idx="4">
                  <c:v>Oil &amp; Gas</c:v>
                </c:pt>
              </c:strCache>
              <c:extLst/>
            </c:strRef>
          </c:cat>
          <c:val>
            <c:numRef>
              <c:f>Sheet7!$B$17:$B$21</c:f>
              <c:numCache>
                <c:formatCode>0%</c:formatCode>
                <c:ptCount val="5"/>
                <c:pt idx="0">
                  <c:v>0.25970121766027587</c:v>
                </c:pt>
                <c:pt idx="1">
                  <c:v>5.3645333247019519E-2</c:v>
                </c:pt>
                <c:pt idx="2">
                  <c:v>0.15234979749946673</c:v>
                </c:pt>
                <c:pt idx="3">
                  <c:v>5.0886845849173398E-2</c:v>
                </c:pt>
                <c:pt idx="4">
                  <c:v>0.48338089018542724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A-3F8A-4576-A38A-707E2691DEE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6281430446194221"/>
          <c:y val="0.60785724701079036"/>
          <c:w val="0.23718569553805774"/>
          <c:h val="0.39062773403324585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r>
              <a:rPr lang="en-NG" sz="1800">
                <a:solidFill>
                  <a:srgbClr val="002060"/>
                </a:solidFill>
                <a:effectLst/>
              </a:rPr>
              <a:t>NASD WEEK </a:t>
            </a:r>
            <a:r>
              <a:rPr lang="en-US" sz="1800">
                <a:solidFill>
                  <a:srgbClr val="002060"/>
                </a:solidFill>
                <a:effectLst/>
              </a:rPr>
              <a:t>35</a:t>
            </a:r>
            <a:r>
              <a:rPr lang="en-NG" sz="1800">
                <a:solidFill>
                  <a:srgbClr val="002060"/>
                </a:solidFill>
                <a:effectLst/>
              </a:rPr>
              <a:t> INDEX PERFORMANCE</a:t>
            </a:r>
          </a:p>
        </c:rich>
      </c:tx>
      <c:layout>
        <c:manualLayout>
          <c:xMode val="edge"/>
          <c:yMode val="edge"/>
          <c:x val="0.22428908457053551"/>
          <c:y val="2.12014134275618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rgbClr val="002060"/>
              </a:solidFill>
              <a:latin typeface="+mn-lt"/>
              <a:ea typeface="+mn-ea"/>
              <a:cs typeface="+mn-cs"/>
            </a:defRPr>
          </a:pPr>
          <a:endParaRPr lang="en-NG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INDEX!$E$10</c:f>
              <c:strCache>
                <c:ptCount val="1"/>
                <c:pt idx="0">
                  <c:v>NSI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cat>
            <c:numRef>
              <c:f>(INDEX!$D$11,INDEX!$D$13:$D$15)</c:f>
              <c:numCache>
                <c:formatCode>d\-mmm\-yy</c:formatCode>
                <c:ptCount val="4"/>
                <c:pt idx="0">
                  <c:v>46258</c:v>
                </c:pt>
                <c:pt idx="1">
                  <c:v>46260</c:v>
                </c:pt>
                <c:pt idx="2">
                  <c:v>46261</c:v>
                </c:pt>
                <c:pt idx="3">
                  <c:v>46262</c:v>
                </c:pt>
              </c:numCache>
              <c:extLst/>
            </c:numRef>
          </c:cat>
          <c:val>
            <c:numRef>
              <c:f>(INDEX!$E$11,INDEX!$E$13:$E$15)</c:f>
              <c:numCache>
                <c:formatCode>_-* #,##0.00_-;\-* #,##0.00_-;_-* "-"??_-;_-@_-</c:formatCode>
                <c:ptCount val="4"/>
                <c:pt idx="0">
                  <c:v>4289.55</c:v>
                </c:pt>
                <c:pt idx="1">
                  <c:v>4284.0600000000004</c:v>
                </c:pt>
                <c:pt idx="2">
                  <c:v>4258.51</c:v>
                </c:pt>
                <c:pt idx="3">
                  <c:v>4235.91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C167-42E6-B989-A6AD94E979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92609648"/>
        <c:axId val="1283524192"/>
      </c:lineChart>
      <c:lineChart>
        <c:grouping val="standard"/>
        <c:varyColors val="0"/>
        <c:ser>
          <c:idx val="1"/>
          <c:order val="1"/>
          <c:tx>
            <c:strRef>
              <c:f>INDEX!$F$10</c:f>
              <c:strCache>
                <c:ptCount val="1"/>
                <c:pt idx="0">
                  <c:v>Market Cap (Tn'₦)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cat>
            <c:numRef>
              <c:f>(INDEX!$D$11,INDEX!$D$13:$D$15)</c:f>
              <c:numCache>
                <c:formatCode>d\-mmm\-yy</c:formatCode>
                <c:ptCount val="4"/>
                <c:pt idx="0">
                  <c:v>46258</c:v>
                </c:pt>
                <c:pt idx="1">
                  <c:v>46260</c:v>
                </c:pt>
                <c:pt idx="2">
                  <c:v>46261</c:v>
                </c:pt>
                <c:pt idx="3">
                  <c:v>46262</c:v>
                </c:pt>
              </c:numCache>
              <c:extLst/>
            </c:numRef>
          </c:cat>
          <c:val>
            <c:numRef>
              <c:f>(INDEX!$F$11,INDEX!$F$13:$F$15)</c:f>
              <c:numCache>
                <c:formatCode>0.00</c:formatCode>
                <c:ptCount val="4"/>
                <c:pt idx="0">
                  <c:v>2.57</c:v>
                </c:pt>
                <c:pt idx="1">
                  <c:v>2.57</c:v>
                </c:pt>
                <c:pt idx="2">
                  <c:v>2.56</c:v>
                </c:pt>
                <c:pt idx="3">
                  <c:v>2.54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C167-42E6-B989-A6AD94E979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41233152"/>
        <c:axId val="1283507824"/>
      </c:lineChart>
      <c:dateAx>
        <c:axId val="1292609648"/>
        <c:scaling>
          <c:orientation val="minMax"/>
        </c:scaling>
        <c:delete val="0"/>
        <c:axPos val="b"/>
        <c:numFmt formatCode="d\-mmm\-yy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  <c:crossAx val="1283524192"/>
        <c:crosses val="autoZero"/>
        <c:auto val="1"/>
        <c:lblOffset val="100"/>
        <c:baseTimeUnit val="days"/>
      </c:dateAx>
      <c:valAx>
        <c:axId val="1283524192"/>
        <c:scaling>
          <c:orientation val="minMax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NSI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NG"/>
            </a:p>
          </c:txPr>
        </c:title>
        <c:numFmt formatCode="_-* #,##0.00_-;\-* #,##0.0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  <c:crossAx val="1292609648"/>
        <c:crosses val="autoZero"/>
        <c:crossBetween val="between"/>
      </c:valAx>
      <c:valAx>
        <c:axId val="128350782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(Tn'₦)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NG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  <c:crossAx val="1541233152"/>
        <c:crosses val="max"/>
        <c:crossBetween val="between"/>
      </c:valAx>
      <c:dateAx>
        <c:axId val="1541233152"/>
        <c:scaling>
          <c:orientation val="minMax"/>
        </c:scaling>
        <c:delete val="1"/>
        <c:axPos val="b"/>
        <c:numFmt formatCode="d\-mmm\-yy" sourceLinked="1"/>
        <c:majorTickMark val="out"/>
        <c:minorTickMark val="none"/>
        <c:tickLblPos val="nextTo"/>
        <c:crossAx val="1283507824"/>
        <c:crosses val="autoZero"/>
        <c:auto val="1"/>
        <c:lblOffset val="100"/>
        <c:baseTimeUnit val="days"/>
      </c:date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rgbClr val="002060"/>
                </a:solidFill>
                <a:latin typeface="+mn-lt"/>
                <a:ea typeface="+mn-ea"/>
                <a:cs typeface="+mn-cs"/>
              </a:defRPr>
            </a:pPr>
            <a:endParaRPr lang="en-NG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NG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N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2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15875" cap="flat" cmpd="sng" algn="ctr">
        <a:solidFill>
          <a:schemeClr val="tx1">
            <a:lumMod val="65000"/>
            <a:lumOff val="3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CAC2-AAD7-4A59-B3B4-707466214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Cajetan Chiemeziem</dc:creator>
  <cp:keywords/>
  <dc:description/>
  <cp:lastModifiedBy>Ann Okuji</cp:lastModifiedBy>
  <cp:revision>58</cp:revision>
  <cp:lastPrinted>2026-04-17T17:38:00Z</cp:lastPrinted>
  <dcterms:created xsi:type="dcterms:W3CDTF">2026-08-21T15:13:00Z</dcterms:created>
  <dcterms:modified xsi:type="dcterms:W3CDTF">2026-08-28T15:16:00Z</dcterms:modified>
</cp:coreProperties>
</file>