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A0630" w14:textId="77777777" w:rsidR="0041084A" w:rsidRPr="00596E2A" w:rsidRDefault="004218CD">
      <w:pPr>
        <w:spacing w:after="0"/>
        <w:ind w:left="14"/>
        <w:rPr>
          <w:rFonts w:ascii="Tw Cen MT" w:hAnsi="Tw Cen MT"/>
          <w:szCs w:val="22"/>
        </w:rPr>
      </w:pPr>
      <w:r w:rsidRPr="00596E2A">
        <w:rPr>
          <w:rFonts w:ascii="Tw Cen MT" w:eastAsia="Tw Cen MT" w:hAnsi="Tw Cen MT" w:cs="Tw Cen MT"/>
          <w:b/>
          <w:color w:val="002060"/>
          <w:szCs w:val="22"/>
        </w:rPr>
        <w:t xml:space="preserve">NASD PLC WEEKLY REPORT </w:t>
      </w:r>
      <w:r w:rsidRPr="00596E2A">
        <w:rPr>
          <w:rFonts w:ascii="Tw Cen MT" w:eastAsia="Tw Cen MT" w:hAnsi="Tw Cen MT" w:cs="Tw Cen MT"/>
          <w:szCs w:val="22"/>
        </w:rPr>
        <w:t xml:space="preserve"> </w:t>
      </w:r>
    </w:p>
    <w:p w14:paraId="654C6808" w14:textId="77777777" w:rsidR="0041084A" w:rsidRPr="00596E2A" w:rsidRDefault="004218CD">
      <w:pPr>
        <w:spacing w:after="0"/>
        <w:ind w:left="14"/>
        <w:rPr>
          <w:rFonts w:ascii="Tw Cen MT" w:hAnsi="Tw Cen MT"/>
          <w:szCs w:val="22"/>
        </w:rPr>
      </w:pPr>
      <w:r w:rsidRPr="00596E2A">
        <w:rPr>
          <w:rFonts w:ascii="Tw Cen MT" w:eastAsia="Tw Cen MT" w:hAnsi="Tw Cen MT" w:cs="Tw Cen MT"/>
          <w:b/>
          <w:color w:val="002060"/>
          <w:szCs w:val="22"/>
        </w:rPr>
        <w:t xml:space="preserve"> </w:t>
      </w:r>
      <w:r w:rsidRPr="00596E2A">
        <w:rPr>
          <w:rFonts w:ascii="Tw Cen MT" w:eastAsia="Tw Cen MT" w:hAnsi="Tw Cen MT" w:cs="Tw Cen MT"/>
          <w:szCs w:val="22"/>
        </w:rPr>
        <w:t xml:space="preserve"> </w:t>
      </w:r>
    </w:p>
    <w:p w14:paraId="3F3FD9D7" w14:textId="77777777" w:rsidR="0041084A" w:rsidRPr="00C654AD" w:rsidRDefault="004218CD">
      <w:pPr>
        <w:spacing w:after="272" w:line="216" w:lineRule="auto"/>
        <w:ind w:left="4561" w:right="696" w:hanging="4517"/>
        <w:rPr>
          <w:rFonts w:ascii="Tw Cen MT" w:hAnsi="Tw Cen MT"/>
          <w:szCs w:val="22"/>
        </w:rPr>
      </w:pPr>
      <w:r w:rsidRPr="00C654AD">
        <w:rPr>
          <w:rFonts w:ascii="Tw Cen MT" w:hAnsi="Tw Cen MT"/>
          <w:noProof/>
          <w:szCs w:val="22"/>
        </w:rPr>
        <mc:AlternateContent>
          <mc:Choice Requires="wpg">
            <w:drawing>
              <wp:inline distT="0" distB="0" distL="0" distR="0" wp14:anchorId="2C8FDF4D" wp14:editId="26765CD9">
                <wp:extent cx="5711190" cy="146050"/>
                <wp:effectExtent l="0" t="0" r="0" b="0"/>
                <wp:docPr id="12210" name="Group 12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1190" cy="146050"/>
                          <a:chOff x="0" y="0"/>
                          <a:chExt cx="5711190" cy="146050"/>
                        </a:xfrm>
                      </wpg:grpSpPr>
                      <wps:wsp>
                        <wps:cNvPr id="14028" name="Shape 14028"/>
                        <wps:cNvSpPr/>
                        <wps:spPr>
                          <a:xfrm>
                            <a:off x="0" y="97410"/>
                            <a:ext cx="5711190" cy="48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1190" h="48640">
                                <a:moveTo>
                                  <a:pt x="0" y="0"/>
                                </a:moveTo>
                                <a:lnTo>
                                  <a:pt x="5711190" y="0"/>
                                </a:lnTo>
                                <a:lnTo>
                                  <a:pt x="5711190" y="48640"/>
                                </a:lnTo>
                                <a:lnTo>
                                  <a:pt x="0" y="486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060">
                              <a:alpha val="98039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29" name="Shape 14029"/>
                        <wps:cNvSpPr/>
                        <wps:spPr>
                          <a:xfrm>
                            <a:off x="0" y="0"/>
                            <a:ext cx="5711190" cy="48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1190" h="48641">
                                <a:moveTo>
                                  <a:pt x="0" y="0"/>
                                </a:moveTo>
                                <a:lnTo>
                                  <a:pt x="5711190" y="0"/>
                                </a:lnTo>
                                <a:lnTo>
                                  <a:pt x="5711190" y="48641"/>
                                </a:lnTo>
                                <a:lnTo>
                                  <a:pt x="0" y="486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060">
                              <a:alpha val="98039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CEE3F4" id="Group 12210" o:spid="_x0000_s1026" style="width:449.7pt;height:11.5pt;mso-position-horizontal-relative:char;mso-position-vertical-relative:line" coordsize="57111,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">
                <v:shape id="Shape 14028" o:spid="_x0000_s1027" style="position:absolute;top:974;width:57111;height:486;visibility:visible;mso-wrap-style:square;v-text-anchor:top" coordsize="5711190,4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" path="m,l5711190,r,48640l,48640,,e" fillcolor="#002060" stroked="f" strokeweight="0">
                  <v:fill opacity="64250f"/>
                  <v:path arrowok="t" textboxrect="0,0,5711190,48640"/>
                </v:shape>
                <v:shape id="Shape 14029" o:spid="_x0000_s1028" style="position:absolute;width:57111;height:486;visibility:visible;mso-wrap-style:square;v-text-anchor:top" coordsize="5711190,48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" path="m,l5711190,r,48641l,48641,,e" fillcolor="#002060" stroked="f" strokeweight="0">
                  <v:fill opacity="64250f"/>
                  <v:path arrowok="t" textboxrect="0,0,5711190,48641"/>
                </v:shape>
                <w10:anchorlock/>
              </v:group>
            </w:pict>
          </mc:Fallback>
        </mc:AlternateContent>
      </w:r>
      <w:r w:rsidRPr="00C654AD">
        <w:rPr>
          <w:rFonts w:ascii="Tw Cen MT" w:eastAsia="Tw Cen MT" w:hAnsi="Tw Cen MT" w:cs="Tw Cen MT"/>
          <w:szCs w:val="22"/>
        </w:rPr>
        <w:t xml:space="preserve"> </w:t>
      </w:r>
      <w:r w:rsidRPr="00C654AD">
        <w:rPr>
          <w:rFonts w:ascii="Tw Cen MT" w:eastAsia="Tw Cen MT" w:hAnsi="Tw Cen MT" w:cs="Tw Cen MT"/>
          <w:b/>
          <w:szCs w:val="22"/>
        </w:rPr>
        <w:t xml:space="preserve"> </w:t>
      </w:r>
      <w:r w:rsidRPr="00C654AD">
        <w:rPr>
          <w:rFonts w:ascii="Tw Cen MT" w:eastAsia="Tw Cen MT" w:hAnsi="Tw Cen MT" w:cs="Tw Cen MT"/>
          <w:szCs w:val="22"/>
        </w:rPr>
        <w:t xml:space="preserve"> </w:t>
      </w:r>
    </w:p>
    <w:p w14:paraId="0F94EC45" w14:textId="40AF43A0" w:rsidR="0041084A" w:rsidRPr="00C654AD" w:rsidRDefault="004218CD">
      <w:pPr>
        <w:spacing w:after="171"/>
        <w:ind w:left="2375" w:hanging="10"/>
        <w:rPr>
          <w:rFonts w:ascii="Tw Cen MT" w:hAnsi="Tw Cen MT"/>
          <w:szCs w:val="22"/>
        </w:rPr>
      </w:pPr>
      <w:r w:rsidRPr="00C654AD">
        <w:rPr>
          <w:rFonts w:ascii="Tw Cen MT" w:eastAsia="Tw Cen MT" w:hAnsi="Tw Cen MT" w:cs="Tw Cen MT"/>
          <w:b/>
          <w:szCs w:val="22"/>
        </w:rPr>
        <w:t xml:space="preserve">MARKET REPORT FOR </w:t>
      </w:r>
      <w:r w:rsidR="00FD74BE" w:rsidRPr="00C654AD">
        <w:rPr>
          <w:rFonts w:ascii="Tw Cen MT" w:eastAsia="Tw Cen MT" w:hAnsi="Tw Cen MT" w:cs="Tw Cen MT"/>
          <w:b/>
          <w:szCs w:val="22"/>
        </w:rPr>
        <w:t>1</w:t>
      </w:r>
      <w:r w:rsidR="0079376C" w:rsidRPr="00C654AD">
        <w:rPr>
          <w:rFonts w:ascii="Tw Cen MT" w:eastAsia="Tw Cen MT" w:hAnsi="Tw Cen MT" w:cs="Tw Cen MT"/>
          <w:b/>
          <w:szCs w:val="22"/>
        </w:rPr>
        <w:t>6</w:t>
      </w:r>
      <w:r w:rsidR="0077113E" w:rsidRPr="00C654AD">
        <w:rPr>
          <w:rFonts w:ascii="Tw Cen MT" w:eastAsia="Tw Cen MT" w:hAnsi="Tw Cen MT" w:cs="Tw Cen MT"/>
          <w:b/>
          <w:szCs w:val="22"/>
          <w:vertAlign w:val="superscript"/>
        </w:rPr>
        <w:t>th</w:t>
      </w:r>
      <w:r w:rsidR="009B0491" w:rsidRPr="00C654AD">
        <w:rPr>
          <w:rFonts w:ascii="Tw Cen MT" w:eastAsia="Tw Cen MT" w:hAnsi="Tw Cen MT" w:cs="Tw Cen MT"/>
          <w:b/>
          <w:szCs w:val="22"/>
          <w:vertAlign w:val="superscript"/>
        </w:rPr>
        <w:t xml:space="preserve"> </w:t>
      </w:r>
      <w:r w:rsidR="00A73017" w:rsidRPr="00C654AD">
        <w:rPr>
          <w:rFonts w:ascii="Tw Cen MT" w:eastAsia="Tw Cen MT" w:hAnsi="Tw Cen MT" w:cs="Tw Cen MT"/>
          <w:b/>
          <w:szCs w:val="22"/>
        </w:rPr>
        <w:t>October</w:t>
      </w:r>
      <w:r w:rsidRPr="00C654AD">
        <w:rPr>
          <w:rFonts w:ascii="Tw Cen MT" w:eastAsia="Tw Cen MT" w:hAnsi="Tw Cen MT" w:cs="Tw Cen MT"/>
          <w:b/>
          <w:szCs w:val="22"/>
        </w:rPr>
        <w:t xml:space="preserve"> 202</w:t>
      </w:r>
      <w:r w:rsidR="00013EB1" w:rsidRPr="00C654AD">
        <w:rPr>
          <w:rFonts w:ascii="Tw Cen MT" w:eastAsia="Tw Cen MT" w:hAnsi="Tw Cen MT" w:cs="Tw Cen MT"/>
          <w:b/>
          <w:szCs w:val="22"/>
        </w:rPr>
        <w:t>6</w:t>
      </w:r>
      <w:r w:rsidRPr="00C654AD">
        <w:rPr>
          <w:rFonts w:ascii="Tw Cen MT" w:eastAsia="Tw Cen MT" w:hAnsi="Tw Cen MT" w:cs="Tw Cen MT"/>
          <w:b/>
          <w:szCs w:val="22"/>
        </w:rPr>
        <w:t xml:space="preserve"> </w:t>
      </w:r>
      <w:r w:rsidRPr="00C654AD">
        <w:rPr>
          <w:rFonts w:ascii="Tw Cen MT" w:eastAsia="Tw Cen MT" w:hAnsi="Tw Cen MT" w:cs="Tw Cen MT"/>
          <w:szCs w:val="22"/>
        </w:rPr>
        <w:t xml:space="preserve"> </w:t>
      </w:r>
    </w:p>
    <w:p w14:paraId="5F38BA67" w14:textId="77777777" w:rsidR="0041084A" w:rsidRPr="00C654AD" w:rsidRDefault="004218CD">
      <w:pPr>
        <w:pStyle w:val="Heading1"/>
        <w:spacing w:after="175"/>
        <w:ind w:left="141"/>
        <w:rPr>
          <w:sz w:val="22"/>
          <w:szCs w:val="22"/>
        </w:rPr>
      </w:pPr>
      <w:r w:rsidRPr="00C654AD">
        <w:rPr>
          <w:sz w:val="22"/>
          <w:szCs w:val="22"/>
        </w:rPr>
        <w:t xml:space="preserve">MARKET PERFORMANCE  </w:t>
      </w:r>
    </w:p>
    <w:p w14:paraId="640AD89A" w14:textId="378D68BE" w:rsidR="00A12540" w:rsidRPr="00C654AD" w:rsidRDefault="004218CD" w:rsidP="00A12540">
      <w:pPr>
        <w:spacing w:after="3" w:line="265" w:lineRule="auto"/>
        <w:ind w:left="5" w:right="728" w:hanging="20"/>
        <w:jc w:val="both"/>
        <w:rPr>
          <w:rFonts w:ascii="Tw Cen MT" w:eastAsia="Tw Cen MT" w:hAnsi="Tw Cen MT" w:cs="Tw Cen MT"/>
          <w:b/>
          <w:bCs/>
          <w:szCs w:val="22"/>
        </w:rPr>
      </w:pPr>
      <w:r w:rsidRPr="00C654AD">
        <w:rPr>
          <w:rFonts w:ascii="Tw Cen MT" w:eastAsia="Tw Cen MT" w:hAnsi="Tw Cen MT" w:cs="Tw Cen MT"/>
          <w:szCs w:val="22"/>
        </w:rPr>
        <w:t xml:space="preserve">A total turnover of </w:t>
      </w:r>
      <w:r w:rsidR="00E81512" w:rsidRPr="00C654AD">
        <w:rPr>
          <w:rFonts w:ascii="Tw Cen MT" w:eastAsia="Tw Cen MT" w:hAnsi="Tw Cen MT" w:cs="Tw Cen MT"/>
          <w:szCs w:val="22"/>
        </w:rPr>
        <w:t>7</w:t>
      </w:r>
      <w:r w:rsidR="006B68D1" w:rsidRPr="00C654AD">
        <w:rPr>
          <w:rFonts w:ascii="Tw Cen MT" w:eastAsia="Tw Cen MT" w:hAnsi="Tw Cen MT" w:cs="Tw Cen MT"/>
          <w:b/>
          <w:bCs/>
          <w:szCs w:val="22"/>
        </w:rPr>
        <w:t>6</w:t>
      </w:r>
      <w:r w:rsidR="00021643" w:rsidRPr="00C654AD">
        <w:rPr>
          <w:rFonts w:ascii="Tw Cen MT" w:eastAsia="Tw Cen MT" w:hAnsi="Tw Cen MT" w:cs="Tw Cen MT"/>
          <w:b/>
          <w:bCs/>
          <w:szCs w:val="22"/>
        </w:rPr>
        <w:t>.</w:t>
      </w:r>
      <w:r w:rsidR="00E81512" w:rsidRPr="00C654AD">
        <w:rPr>
          <w:rFonts w:ascii="Tw Cen MT" w:eastAsia="Tw Cen MT" w:hAnsi="Tw Cen MT" w:cs="Tw Cen MT"/>
          <w:b/>
          <w:bCs/>
          <w:szCs w:val="22"/>
        </w:rPr>
        <w:t>607</w:t>
      </w:r>
      <w:r w:rsidR="00CB74BF" w:rsidRPr="00C654AD">
        <w:rPr>
          <w:rFonts w:ascii="Tw Cen MT" w:eastAsia="Tw Cen MT" w:hAnsi="Tw Cen MT" w:cs="Tw Cen MT"/>
          <w:b/>
          <w:bCs/>
          <w:szCs w:val="22"/>
        </w:rPr>
        <w:t>M</w:t>
      </w:r>
      <w:r w:rsidR="004A718B" w:rsidRPr="00C654AD">
        <w:rPr>
          <w:rFonts w:ascii="Tw Cen MT" w:eastAsia="Tw Cen MT" w:hAnsi="Tw Cen MT" w:cs="Tw Cen MT"/>
          <w:b/>
          <w:bCs/>
          <w:szCs w:val="22"/>
        </w:rPr>
        <w:t>illion</w:t>
      </w:r>
      <w:r w:rsidRPr="00C654AD">
        <w:rPr>
          <w:rFonts w:ascii="Tw Cen MT" w:eastAsia="Tw Cen MT" w:hAnsi="Tw Cen MT" w:cs="Tw Cen MT"/>
          <w:b/>
          <w:bCs/>
          <w:szCs w:val="22"/>
        </w:rPr>
        <w:t xml:space="preserve"> shares</w:t>
      </w:r>
      <w:r w:rsidRPr="00C654AD">
        <w:rPr>
          <w:rFonts w:ascii="Tw Cen MT" w:eastAsia="Tw Cen MT" w:hAnsi="Tw Cen MT" w:cs="Tw Cen MT"/>
          <w:szCs w:val="22"/>
        </w:rPr>
        <w:t xml:space="preserve"> worth </w:t>
      </w:r>
      <w:r w:rsidRPr="00C654AD">
        <w:rPr>
          <w:rFonts w:ascii="Arial" w:eastAsia="Arial" w:hAnsi="Arial" w:cs="Arial"/>
          <w:b/>
          <w:bCs/>
          <w:szCs w:val="22"/>
        </w:rPr>
        <w:t>₦</w:t>
      </w:r>
      <w:r w:rsidR="002670E7" w:rsidRPr="00C654AD">
        <w:rPr>
          <w:rFonts w:ascii="Tw Cen MT" w:eastAsia="Arial" w:hAnsi="Tw Cen MT" w:cs="Arial"/>
          <w:b/>
          <w:bCs/>
          <w:szCs w:val="22"/>
        </w:rPr>
        <w:t>3</w:t>
      </w:r>
      <w:r w:rsidR="004B4D0A" w:rsidRPr="00C654AD">
        <w:rPr>
          <w:rFonts w:ascii="Tw Cen MT" w:eastAsia="Arial" w:hAnsi="Tw Cen MT" w:cs="Arial"/>
          <w:b/>
          <w:bCs/>
          <w:szCs w:val="22"/>
        </w:rPr>
        <w:t>74</w:t>
      </w:r>
      <w:r w:rsidR="00AE5D34" w:rsidRPr="00C654AD">
        <w:rPr>
          <w:rFonts w:ascii="Tw Cen MT" w:eastAsia="Arial" w:hAnsi="Tw Cen MT" w:cs="Arial"/>
          <w:b/>
          <w:bCs/>
          <w:szCs w:val="22"/>
        </w:rPr>
        <w:t>.</w:t>
      </w:r>
      <w:r w:rsidR="004B4D0A" w:rsidRPr="00C654AD">
        <w:rPr>
          <w:rFonts w:ascii="Tw Cen MT" w:eastAsia="Arial" w:hAnsi="Tw Cen MT" w:cs="Arial"/>
          <w:b/>
          <w:bCs/>
          <w:szCs w:val="22"/>
        </w:rPr>
        <w:t>806</w:t>
      </w:r>
      <w:r w:rsidR="00D50D85" w:rsidRPr="00C654AD">
        <w:rPr>
          <w:rFonts w:ascii="Tw Cen MT" w:eastAsia="Arial" w:hAnsi="Tw Cen MT" w:cs="Arial"/>
          <w:b/>
          <w:bCs/>
          <w:szCs w:val="22"/>
        </w:rPr>
        <w:t>M</w:t>
      </w:r>
      <w:r w:rsidRPr="00C654AD">
        <w:rPr>
          <w:rFonts w:ascii="Tw Cen MT" w:eastAsia="Tw Cen MT" w:hAnsi="Tw Cen MT" w:cs="Tw Cen MT"/>
          <w:b/>
          <w:bCs/>
          <w:szCs w:val="22"/>
        </w:rPr>
        <w:t>illion</w:t>
      </w:r>
      <w:r w:rsidRPr="00C654AD">
        <w:rPr>
          <w:rFonts w:ascii="Tw Cen MT" w:eastAsia="Tw Cen MT" w:hAnsi="Tw Cen MT" w:cs="Tw Cen MT"/>
          <w:szCs w:val="22"/>
        </w:rPr>
        <w:t xml:space="preserve"> in</w:t>
      </w:r>
      <w:r w:rsidR="008E76F3" w:rsidRPr="00C654AD">
        <w:rPr>
          <w:rFonts w:ascii="Tw Cen MT" w:eastAsia="Tw Cen MT" w:hAnsi="Tw Cen MT" w:cs="Tw Cen MT"/>
          <w:b/>
          <w:bCs/>
          <w:szCs w:val="22"/>
        </w:rPr>
        <w:t xml:space="preserve"> </w:t>
      </w:r>
      <w:r w:rsidR="007C13D4" w:rsidRPr="00C654AD">
        <w:rPr>
          <w:rFonts w:ascii="Tw Cen MT" w:eastAsia="Tw Cen MT" w:hAnsi="Tw Cen MT" w:cs="Tw Cen MT"/>
          <w:b/>
          <w:bCs/>
          <w:szCs w:val="22"/>
        </w:rPr>
        <w:t>1</w:t>
      </w:r>
      <w:r w:rsidR="00BB4CAD">
        <w:rPr>
          <w:rFonts w:ascii="Tw Cen MT" w:eastAsia="Tw Cen MT" w:hAnsi="Tw Cen MT" w:cs="Tw Cen MT"/>
          <w:b/>
          <w:bCs/>
          <w:szCs w:val="22"/>
        </w:rPr>
        <w:t>1</w:t>
      </w:r>
      <w:r w:rsidR="007C13D4" w:rsidRPr="00C654AD">
        <w:rPr>
          <w:rFonts w:ascii="Tw Cen MT" w:eastAsia="Tw Cen MT" w:hAnsi="Tw Cen MT" w:cs="Tw Cen MT"/>
          <w:b/>
          <w:bCs/>
          <w:szCs w:val="22"/>
        </w:rPr>
        <w:t>6</w:t>
      </w:r>
      <w:r w:rsidR="00171896" w:rsidRPr="00C654AD">
        <w:rPr>
          <w:rFonts w:ascii="Tw Cen MT" w:eastAsia="Tw Cen MT" w:hAnsi="Tw Cen MT" w:cs="Tw Cen MT"/>
          <w:b/>
          <w:bCs/>
          <w:szCs w:val="22"/>
        </w:rPr>
        <w:t xml:space="preserve"> </w:t>
      </w:r>
      <w:r w:rsidRPr="00C654AD">
        <w:rPr>
          <w:rFonts w:ascii="Tw Cen MT" w:eastAsia="Tw Cen MT" w:hAnsi="Tw Cen MT" w:cs="Tw Cen MT"/>
          <w:b/>
          <w:bCs/>
          <w:szCs w:val="22"/>
        </w:rPr>
        <w:t>deals</w:t>
      </w:r>
      <w:r w:rsidRPr="00C654AD">
        <w:rPr>
          <w:rFonts w:ascii="Tw Cen MT" w:eastAsia="Tw Cen MT" w:hAnsi="Tw Cen MT" w:cs="Tw Cen MT"/>
          <w:szCs w:val="22"/>
        </w:rPr>
        <w:t xml:space="preserve"> was traded this week in contrast to a total </w:t>
      </w:r>
      <w:r w:rsidR="00A2053D" w:rsidRPr="00C654AD">
        <w:rPr>
          <w:rFonts w:ascii="Tw Cen MT" w:eastAsia="Tw Cen MT" w:hAnsi="Tw Cen MT" w:cs="Tw Cen MT"/>
          <w:b/>
          <w:bCs/>
          <w:szCs w:val="22"/>
        </w:rPr>
        <w:t>6</w:t>
      </w:r>
      <w:r w:rsidR="00B505DB" w:rsidRPr="00C654AD">
        <w:rPr>
          <w:rFonts w:ascii="Tw Cen MT" w:eastAsia="Tw Cen MT" w:hAnsi="Tw Cen MT" w:cs="Tw Cen MT"/>
          <w:b/>
          <w:bCs/>
          <w:szCs w:val="22"/>
        </w:rPr>
        <w:t>.</w:t>
      </w:r>
      <w:r w:rsidR="00A2053D" w:rsidRPr="00C654AD">
        <w:rPr>
          <w:rFonts w:ascii="Tw Cen MT" w:eastAsia="Tw Cen MT" w:hAnsi="Tw Cen MT" w:cs="Tw Cen MT"/>
          <w:b/>
          <w:bCs/>
          <w:szCs w:val="22"/>
        </w:rPr>
        <w:t>065</w:t>
      </w:r>
      <w:r w:rsidR="00194F86" w:rsidRPr="00C654AD">
        <w:rPr>
          <w:rFonts w:ascii="Tw Cen MT" w:eastAsia="Tw Cen MT" w:hAnsi="Tw Cen MT" w:cs="Tw Cen MT"/>
          <w:b/>
          <w:bCs/>
          <w:szCs w:val="22"/>
        </w:rPr>
        <w:t xml:space="preserve">Million </w:t>
      </w:r>
      <w:r w:rsidR="00946C29" w:rsidRPr="00C654AD">
        <w:rPr>
          <w:rFonts w:ascii="Arial" w:eastAsia="Arial" w:hAnsi="Arial" w:cs="Arial"/>
          <w:b/>
          <w:bCs/>
          <w:szCs w:val="22"/>
        </w:rPr>
        <w:t>₦</w:t>
      </w:r>
      <w:r w:rsidR="00AD5177" w:rsidRPr="00C654AD">
        <w:rPr>
          <w:rFonts w:ascii="Tw Cen MT" w:eastAsia="Arial" w:hAnsi="Tw Cen MT" w:cs="Arial"/>
          <w:b/>
          <w:bCs/>
          <w:szCs w:val="22"/>
        </w:rPr>
        <w:t>393</w:t>
      </w:r>
      <w:r w:rsidR="00AF07E5" w:rsidRPr="00C654AD">
        <w:rPr>
          <w:rFonts w:ascii="Tw Cen MT" w:eastAsia="Arial" w:hAnsi="Tw Cen MT" w:cs="Arial"/>
          <w:b/>
          <w:bCs/>
          <w:szCs w:val="22"/>
        </w:rPr>
        <w:t>.</w:t>
      </w:r>
      <w:r w:rsidR="00AD5177" w:rsidRPr="00C654AD">
        <w:rPr>
          <w:rFonts w:ascii="Tw Cen MT" w:eastAsia="Arial" w:hAnsi="Tw Cen MT" w:cs="Arial"/>
          <w:b/>
          <w:bCs/>
          <w:szCs w:val="22"/>
        </w:rPr>
        <w:t>369M</w:t>
      </w:r>
      <w:r w:rsidR="00946C29" w:rsidRPr="00C654AD">
        <w:rPr>
          <w:rFonts w:ascii="Tw Cen MT" w:eastAsia="Tw Cen MT" w:hAnsi="Tw Cen MT" w:cs="Tw Cen MT"/>
          <w:b/>
          <w:bCs/>
          <w:szCs w:val="22"/>
        </w:rPr>
        <w:t>illion</w:t>
      </w:r>
      <w:r w:rsidR="00946C29" w:rsidRPr="00C654AD">
        <w:rPr>
          <w:rFonts w:ascii="Tw Cen MT" w:eastAsia="Tw Cen MT" w:hAnsi="Tw Cen MT" w:cs="Tw Cen MT"/>
          <w:szCs w:val="22"/>
        </w:rPr>
        <w:t xml:space="preserve"> </w:t>
      </w:r>
      <w:r w:rsidRPr="00C654AD">
        <w:rPr>
          <w:rFonts w:ascii="Tw Cen MT" w:eastAsia="Tw Cen MT" w:hAnsi="Tw Cen MT" w:cs="Tw Cen MT"/>
          <w:szCs w:val="22"/>
        </w:rPr>
        <w:t>traded last week in</w:t>
      </w:r>
      <w:r w:rsidR="0079376C" w:rsidRPr="00C654AD">
        <w:rPr>
          <w:rFonts w:ascii="Tw Cen MT" w:eastAsia="Tw Cen MT" w:hAnsi="Tw Cen MT" w:cs="Tw Cen MT"/>
          <w:szCs w:val="22"/>
        </w:rPr>
        <w:t xml:space="preserve"> 17</w:t>
      </w:r>
      <w:r w:rsidR="00AD5177" w:rsidRPr="00C654AD">
        <w:rPr>
          <w:rFonts w:ascii="Tw Cen MT" w:eastAsia="Tw Cen MT" w:hAnsi="Tw Cen MT" w:cs="Tw Cen MT"/>
          <w:szCs w:val="22"/>
        </w:rPr>
        <w:t>2</w:t>
      </w:r>
      <w:r w:rsidR="009553E8" w:rsidRPr="00C654AD">
        <w:rPr>
          <w:rFonts w:ascii="Tw Cen MT" w:eastAsia="Tw Cen MT" w:hAnsi="Tw Cen MT" w:cs="Tw Cen MT"/>
          <w:b/>
          <w:bCs/>
          <w:szCs w:val="22"/>
        </w:rPr>
        <w:t xml:space="preserve"> </w:t>
      </w:r>
      <w:r w:rsidR="001332B7" w:rsidRPr="00C654AD">
        <w:rPr>
          <w:rFonts w:ascii="Tw Cen MT" w:eastAsia="Tw Cen MT" w:hAnsi="Tw Cen MT" w:cs="Tw Cen MT"/>
          <w:b/>
          <w:bCs/>
          <w:szCs w:val="22"/>
        </w:rPr>
        <w:t>deals</w:t>
      </w:r>
      <w:r w:rsidR="00873024" w:rsidRPr="00C654AD">
        <w:rPr>
          <w:rFonts w:ascii="Tw Cen MT" w:eastAsia="Tw Cen MT" w:hAnsi="Tw Cen MT" w:cs="Tw Cen MT"/>
          <w:b/>
          <w:bCs/>
          <w:szCs w:val="22"/>
        </w:rPr>
        <w:t>.</w:t>
      </w:r>
    </w:p>
    <w:p w14:paraId="3B67E1C7" w14:textId="77777777" w:rsidR="00873024" w:rsidRPr="00C654AD" w:rsidRDefault="00873024" w:rsidP="00A12540">
      <w:pPr>
        <w:spacing w:after="3" w:line="265" w:lineRule="auto"/>
        <w:ind w:left="5" w:right="728" w:hanging="20"/>
        <w:jc w:val="both"/>
        <w:rPr>
          <w:rFonts w:ascii="Tw Cen MT" w:eastAsia="Tw Cen MT" w:hAnsi="Tw Cen MT" w:cs="Tw Cen MT"/>
          <w:szCs w:val="22"/>
        </w:rPr>
      </w:pPr>
    </w:p>
    <w:p w14:paraId="1FABF378" w14:textId="6F2FE875" w:rsidR="0041084A" w:rsidRPr="00C654AD" w:rsidRDefault="004218CD">
      <w:pPr>
        <w:spacing w:after="3" w:line="265" w:lineRule="auto"/>
        <w:ind w:left="5" w:right="728" w:hanging="20"/>
        <w:jc w:val="both"/>
        <w:rPr>
          <w:rFonts w:ascii="Tw Cen MT" w:hAnsi="Tw Cen MT"/>
          <w:szCs w:val="22"/>
        </w:rPr>
      </w:pPr>
      <w:r w:rsidRPr="00C654AD">
        <w:rPr>
          <w:rFonts w:ascii="Tw Cen MT" w:eastAsia="Tw Cen MT" w:hAnsi="Tw Cen MT" w:cs="Tw Cen MT"/>
          <w:szCs w:val="22"/>
        </w:rPr>
        <w:t xml:space="preserve">The </w:t>
      </w:r>
      <w:r w:rsidR="0049040B" w:rsidRPr="00C654AD">
        <w:rPr>
          <w:rFonts w:ascii="Tw Cen MT" w:eastAsia="Tw Cen MT" w:hAnsi="Tw Cen MT" w:cs="Tw Cen MT"/>
          <w:b/>
          <w:szCs w:val="22"/>
        </w:rPr>
        <w:t>Consumer goods</w:t>
      </w:r>
      <w:r w:rsidR="00DE26B2" w:rsidRPr="00C654AD">
        <w:rPr>
          <w:rFonts w:ascii="Tw Cen MT" w:eastAsia="Tw Cen MT" w:hAnsi="Tw Cen MT" w:cs="Tw Cen MT"/>
          <w:b/>
          <w:szCs w:val="22"/>
        </w:rPr>
        <w:t xml:space="preserve"> </w:t>
      </w:r>
      <w:r w:rsidR="009D67AF" w:rsidRPr="00C654AD">
        <w:rPr>
          <w:rFonts w:ascii="Tw Cen MT" w:eastAsia="Tw Cen MT" w:hAnsi="Tw Cen MT" w:cs="Tw Cen MT"/>
          <w:b/>
          <w:szCs w:val="22"/>
        </w:rPr>
        <w:t xml:space="preserve">sector </w:t>
      </w:r>
      <w:r w:rsidRPr="00C654AD">
        <w:rPr>
          <w:rFonts w:ascii="Tw Cen MT" w:eastAsia="Tw Cen MT" w:hAnsi="Tw Cen MT" w:cs="Tw Cen MT"/>
          <w:szCs w:val="22"/>
        </w:rPr>
        <w:t>led the activity chart</w:t>
      </w:r>
      <w:r w:rsidR="00677D34" w:rsidRPr="00C654AD">
        <w:rPr>
          <w:rFonts w:ascii="Tw Cen MT" w:eastAsia="Tw Cen MT" w:hAnsi="Tw Cen MT" w:cs="Tw Cen MT"/>
          <w:szCs w:val="22"/>
        </w:rPr>
        <w:t xml:space="preserve"> </w:t>
      </w:r>
      <w:r w:rsidR="00042332" w:rsidRPr="00C654AD">
        <w:rPr>
          <w:rFonts w:ascii="Tw Cen MT" w:eastAsia="Tw Cen MT" w:hAnsi="Tw Cen MT" w:cs="Tw Cen MT"/>
          <w:szCs w:val="22"/>
        </w:rPr>
        <w:t>with</w:t>
      </w:r>
      <w:r w:rsidR="00677D34" w:rsidRPr="00C654AD">
        <w:rPr>
          <w:rFonts w:ascii="Tw Cen MT" w:eastAsia="Tw Cen MT" w:hAnsi="Tw Cen MT" w:cs="Tw Cen MT"/>
          <w:szCs w:val="22"/>
        </w:rPr>
        <w:t xml:space="preserve"> </w:t>
      </w:r>
      <w:r w:rsidR="00AA5E04" w:rsidRPr="00C654AD">
        <w:rPr>
          <w:rFonts w:ascii="Tw Cen MT" w:eastAsia="Tw Cen MT" w:hAnsi="Tw Cen MT" w:cs="Tw Cen MT"/>
          <w:b/>
          <w:bCs/>
          <w:szCs w:val="22"/>
        </w:rPr>
        <w:t>56</w:t>
      </w:r>
      <w:r w:rsidR="00793E3C" w:rsidRPr="00C654AD">
        <w:rPr>
          <w:rFonts w:ascii="Tw Cen MT" w:eastAsia="Tw Cen MT" w:hAnsi="Tw Cen MT" w:cs="Tw Cen MT"/>
          <w:szCs w:val="22"/>
        </w:rPr>
        <w:t>%</w:t>
      </w:r>
      <w:r w:rsidR="00B206D3" w:rsidRPr="00C654AD">
        <w:rPr>
          <w:rFonts w:ascii="Tw Cen MT" w:eastAsia="Tw Cen MT" w:hAnsi="Tw Cen MT" w:cs="Tw Cen MT"/>
          <w:szCs w:val="22"/>
        </w:rPr>
        <w:t xml:space="preserve"> </w:t>
      </w:r>
      <w:r w:rsidR="00042332" w:rsidRPr="00C654AD">
        <w:rPr>
          <w:rFonts w:ascii="Tw Cen MT" w:eastAsia="Tw Cen MT" w:hAnsi="Tw Cen MT" w:cs="Tw Cen MT"/>
          <w:szCs w:val="22"/>
        </w:rPr>
        <w:t xml:space="preserve">of trade </w:t>
      </w:r>
      <w:r w:rsidRPr="00C654AD">
        <w:rPr>
          <w:rFonts w:ascii="Tw Cen MT" w:eastAsia="Tw Cen MT" w:hAnsi="Tw Cen MT" w:cs="Tw Cen MT"/>
          <w:szCs w:val="22"/>
        </w:rPr>
        <w:t xml:space="preserve">value </w:t>
      </w:r>
      <w:r w:rsidRPr="00C654AD">
        <w:rPr>
          <w:rFonts w:ascii="Tw Cen MT" w:eastAsia="Tw Cen MT" w:hAnsi="Tw Cen MT" w:cs="Tw Cen MT"/>
          <w:b/>
          <w:bCs/>
          <w:szCs w:val="22"/>
        </w:rPr>
        <w:t xml:space="preserve">at </w:t>
      </w:r>
      <w:r w:rsidRPr="00C654AD">
        <w:rPr>
          <w:rFonts w:ascii="Arial" w:eastAsia="Arial" w:hAnsi="Arial" w:cs="Arial"/>
          <w:b/>
          <w:bCs/>
          <w:szCs w:val="22"/>
        </w:rPr>
        <w:t>₦</w:t>
      </w:r>
      <w:r w:rsidR="0000099C" w:rsidRPr="00C654AD">
        <w:rPr>
          <w:rFonts w:ascii="Tw Cen MT" w:eastAsia="Arial" w:hAnsi="Tw Cen MT" w:cs="Arial"/>
          <w:b/>
          <w:bCs/>
          <w:szCs w:val="22"/>
        </w:rPr>
        <w:t>211</w:t>
      </w:r>
      <w:r w:rsidR="00C716D1" w:rsidRPr="00C654AD">
        <w:rPr>
          <w:rFonts w:ascii="Tw Cen MT" w:eastAsia="Arial" w:hAnsi="Tw Cen MT" w:cs="Arial"/>
          <w:b/>
          <w:bCs/>
          <w:szCs w:val="22"/>
        </w:rPr>
        <w:t>.</w:t>
      </w:r>
      <w:r w:rsidR="0000099C" w:rsidRPr="00C654AD">
        <w:rPr>
          <w:rFonts w:ascii="Tw Cen MT" w:eastAsia="Arial" w:hAnsi="Tw Cen MT" w:cs="Arial"/>
          <w:b/>
          <w:bCs/>
          <w:szCs w:val="22"/>
        </w:rPr>
        <w:t>160</w:t>
      </w:r>
      <w:r w:rsidR="006A502B" w:rsidRPr="00C654AD">
        <w:rPr>
          <w:rFonts w:ascii="Tw Cen MT" w:eastAsia="Arial" w:hAnsi="Tw Cen MT" w:cs="Arial"/>
          <w:b/>
          <w:bCs/>
          <w:szCs w:val="22"/>
        </w:rPr>
        <w:t>m</w:t>
      </w:r>
      <w:r w:rsidRPr="00C654AD">
        <w:rPr>
          <w:rFonts w:ascii="Tw Cen MT" w:eastAsia="Tw Cen MT" w:hAnsi="Tw Cen MT" w:cs="Tw Cen MT"/>
          <w:b/>
          <w:bCs/>
          <w:szCs w:val="22"/>
        </w:rPr>
        <w:t>illion</w:t>
      </w:r>
      <w:r w:rsidRPr="00C654AD">
        <w:rPr>
          <w:rFonts w:ascii="Tw Cen MT" w:eastAsia="Tw Cen MT" w:hAnsi="Tw Cen MT" w:cs="Tw Cen MT"/>
          <w:szCs w:val="22"/>
        </w:rPr>
        <w:t xml:space="preserve"> (Value)</w:t>
      </w:r>
      <w:r w:rsidR="00004C0E" w:rsidRPr="00C654AD">
        <w:rPr>
          <w:rFonts w:ascii="Tw Cen MT" w:eastAsia="Tw Cen MT" w:hAnsi="Tw Cen MT" w:cs="Tw Cen MT"/>
          <w:szCs w:val="22"/>
        </w:rPr>
        <w:t xml:space="preserve"> </w:t>
      </w:r>
      <w:r w:rsidR="00A903C0" w:rsidRPr="00C654AD">
        <w:rPr>
          <w:rFonts w:ascii="Tw Cen MT" w:eastAsia="Tw Cen MT" w:hAnsi="Tw Cen MT" w:cs="Tw Cen MT"/>
          <w:szCs w:val="22"/>
        </w:rPr>
        <w:t xml:space="preserve">&amp; </w:t>
      </w:r>
      <w:r w:rsidR="00F836B1" w:rsidRPr="00C654AD">
        <w:rPr>
          <w:rFonts w:ascii="Tw Cen MT" w:eastAsia="Tw Cen MT" w:hAnsi="Tw Cen MT" w:cs="Tw Cen MT"/>
          <w:b/>
          <w:bCs/>
          <w:szCs w:val="22"/>
        </w:rPr>
        <w:t>2</w:t>
      </w:r>
      <w:r w:rsidR="00D02A3C" w:rsidRPr="00C654AD">
        <w:rPr>
          <w:rFonts w:ascii="Tw Cen MT" w:eastAsia="Tw Cen MT" w:hAnsi="Tw Cen MT" w:cs="Tw Cen MT"/>
          <w:b/>
          <w:bCs/>
          <w:szCs w:val="22"/>
        </w:rPr>
        <w:t>.</w:t>
      </w:r>
      <w:r w:rsidR="00F836B1" w:rsidRPr="00C654AD">
        <w:rPr>
          <w:rFonts w:ascii="Tw Cen MT" w:eastAsia="Tw Cen MT" w:hAnsi="Tw Cen MT" w:cs="Tw Cen MT"/>
          <w:b/>
          <w:bCs/>
          <w:szCs w:val="22"/>
        </w:rPr>
        <w:t>349</w:t>
      </w:r>
      <w:r w:rsidR="00725A84" w:rsidRPr="00C654AD">
        <w:rPr>
          <w:rFonts w:ascii="Tw Cen MT" w:eastAsia="Tw Cen MT" w:hAnsi="Tw Cen MT" w:cs="Tw Cen MT"/>
          <w:b/>
          <w:bCs/>
          <w:szCs w:val="22"/>
        </w:rPr>
        <w:t>M</w:t>
      </w:r>
      <w:r w:rsidR="00760694" w:rsidRPr="00C654AD">
        <w:rPr>
          <w:rFonts w:ascii="Tw Cen MT" w:eastAsia="Tw Cen MT" w:hAnsi="Tw Cen MT" w:cs="Tw Cen MT"/>
          <w:b/>
          <w:bCs/>
          <w:szCs w:val="22"/>
        </w:rPr>
        <w:t>illion</w:t>
      </w:r>
      <w:r w:rsidR="00225BEA" w:rsidRPr="00C654AD">
        <w:rPr>
          <w:rFonts w:ascii="Tw Cen MT" w:eastAsia="Tw Cen MT" w:hAnsi="Tw Cen MT" w:cs="Tw Cen MT"/>
          <w:szCs w:val="22"/>
        </w:rPr>
        <w:t xml:space="preserve"> </w:t>
      </w:r>
      <w:r w:rsidR="006D21E6" w:rsidRPr="00C654AD">
        <w:rPr>
          <w:rFonts w:ascii="Tw Cen MT" w:eastAsia="Tw Cen MT" w:hAnsi="Tw Cen MT" w:cs="Tw Cen MT"/>
          <w:szCs w:val="22"/>
        </w:rPr>
        <w:t>s</w:t>
      </w:r>
      <w:r w:rsidR="00004C0E" w:rsidRPr="00C654AD">
        <w:rPr>
          <w:rFonts w:ascii="Tw Cen MT" w:eastAsia="Tw Cen MT" w:hAnsi="Tw Cen MT" w:cs="Tw Cen MT"/>
          <w:szCs w:val="22"/>
        </w:rPr>
        <w:t>hare</w:t>
      </w:r>
      <w:r w:rsidR="00417DEE" w:rsidRPr="00C654AD">
        <w:rPr>
          <w:rFonts w:ascii="Tw Cen MT" w:eastAsia="Tw Cen MT" w:hAnsi="Tw Cen MT" w:cs="Tw Cen MT"/>
          <w:szCs w:val="22"/>
        </w:rPr>
        <w:t>s</w:t>
      </w:r>
      <w:r w:rsidR="006D21E6" w:rsidRPr="00C654AD">
        <w:rPr>
          <w:rFonts w:ascii="Tw Cen MT" w:eastAsia="Tw Cen MT" w:hAnsi="Tw Cen MT" w:cs="Tw Cen MT"/>
          <w:szCs w:val="22"/>
        </w:rPr>
        <w:t xml:space="preserve"> </w:t>
      </w:r>
      <w:r w:rsidR="00004C0E" w:rsidRPr="00C654AD">
        <w:rPr>
          <w:rFonts w:ascii="Tw Cen MT" w:eastAsia="Tw Cen MT" w:hAnsi="Tw Cen MT" w:cs="Tw Cen MT"/>
          <w:szCs w:val="22"/>
        </w:rPr>
        <w:t>(Volume)</w:t>
      </w:r>
      <w:r w:rsidRPr="00C654AD">
        <w:rPr>
          <w:rFonts w:ascii="Tw Cen MT" w:eastAsia="Tw Cen MT" w:hAnsi="Tw Cen MT" w:cs="Tw Cen MT"/>
          <w:szCs w:val="22"/>
        </w:rPr>
        <w:t xml:space="preserve"> </w:t>
      </w:r>
      <w:r w:rsidR="00004C0E" w:rsidRPr="00C654AD">
        <w:rPr>
          <w:rFonts w:ascii="Tw Cen MT" w:eastAsia="Tw Cen MT" w:hAnsi="Tw Cen MT" w:cs="Tw Cen MT"/>
          <w:szCs w:val="22"/>
        </w:rPr>
        <w:t>in</w:t>
      </w:r>
      <w:r w:rsidRPr="00C654AD">
        <w:rPr>
          <w:rFonts w:ascii="Tw Cen MT" w:eastAsia="Tw Cen MT" w:hAnsi="Tw Cen MT" w:cs="Tw Cen MT"/>
          <w:szCs w:val="22"/>
        </w:rPr>
        <w:t xml:space="preserve"> </w:t>
      </w:r>
      <w:r w:rsidR="00E516C9" w:rsidRPr="00C654AD">
        <w:rPr>
          <w:rFonts w:ascii="Tw Cen MT" w:eastAsia="Tw Cen MT" w:hAnsi="Tw Cen MT" w:cs="Tw Cen MT"/>
          <w:b/>
          <w:bCs/>
          <w:szCs w:val="22"/>
        </w:rPr>
        <w:t>2</w:t>
      </w:r>
      <w:r w:rsidR="00D52E03" w:rsidRPr="00C654AD">
        <w:rPr>
          <w:rFonts w:ascii="Tw Cen MT" w:eastAsia="Tw Cen MT" w:hAnsi="Tw Cen MT" w:cs="Tw Cen MT"/>
          <w:b/>
          <w:bCs/>
          <w:szCs w:val="22"/>
        </w:rPr>
        <w:t>1</w:t>
      </w:r>
      <w:r w:rsidR="0044524C" w:rsidRPr="00C654AD">
        <w:rPr>
          <w:rFonts w:ascii="Tw Cen MT" w:eastAsia="Tw Cen MT" w:hAnsi="Tw Cen MT" w:cs="Tw Cen MT"/>
          <w:b/>
          <w:bCs/>
          <w:szCs w:val="22"/>
        </w:rPr>
        <w:t xml:space="preserve"> </w:t>
      </w:r>
      <w:r w:rsidRPr="00C654AD">
        <w:rPr>
          <w:rFonts w:ascii="Tw Cen MT" w:eastAsia="Tw Cen MT" w:hAnsi="Tw Cen MT" w:cs="Tw Cen MT"/>
          <w:b/>
          <w:bCs/>
          <w:szCs w:val="22"/>
        </w:rPr>
        <w:t>Deals</w:t>
      </w:r>
      <w:r w:rsidRPr="00C654AD">
        <w:rPr>
          <w:rFonts w:ascii="Tw Cen MT" w:eastAsia="Tw Cen MT" w:hAnsi="Tw Cen MT" w:cs="Tw Cen MT"/>
          <w:szCs w:val="22"/>
        </w:rPr>
        <w:t xml:space="preserve">. </w:t>
      </w:r>
    </w:p>
    <w:p w14:paraId="22A80967" w14:textId="77777777" w:rsidR="0041084A" w:rsidRPr="00C654AD" w:rsidRDefault="004218CD">
      <w:pPr>
        <w:spacing w:after="53"/>
        <w:ind w:left="14"/>
        <w:rPr>
          <w:rFonts w:ascii="Tw Cen MT" w:hAnsi="Tw Cen MT"/>
          <w:szCs w:val="22"/>
        </w:rPr>
      </w:pPr>
      <w:r w:rsidRPr="00C654AD">
        <w:rPr>
          <w:rFonts w:ascii="Tw Cen MT" w:eastAsia="Tw Cen MT" w:hAnsi="Tw Cen MT" w:cs="Tw Cen MT"/>
          <w:szCs w:val="22"/>
        </w:rPr>
        <w:t xml:space="preserve">  </w:t>
      </w:r>
    </w:p>
    <w:p w14:paraId="5F7F4F3F" w14:textId="51F65291" w:rsidR="000D1650" w:rsidRPr="00C654AD" w:rsidRDefault="004218CD" w:rsidP="000D1650">
      <w:pPr>
        <w:spacing w:after="3" w:line="265" w:lineRule="auto"/>
        <w:ind w:left="5" w:right="728" w:hanging="20"/>
        <w:jc w:val="both"/>
        <w:rPr>
          <w:rFonts w:ascii="Tw Cen MT" w:eastAsia="Tw Cen MT" w:hAnsi="Tw Cen MT" w:cs="Tw Cen MT"/>
          <w:b/>
          <w:bCs/>
          <w:szCs w:val="22"/>
        </w:rPr>
      </w:pPr>
      <w:r w:rsidRPr="00C654AD">
        <w:rPr>
          <w:rFonts w:ascii="Tw Cen MT" w:eastAsia="Tw Cen MT" w:hAnsi="Tw Cen MT" w:cs="Tw Cen MT"/>
          <w:szCs w:val="22"/>
        </w:rPr>
        <w:t xml:space="preserve">The top traded security </w:t>
      </w:r>
      <w:r w:rsidR="00004C0E" w:rsidRPr="00C654AD">
        <w:rPr>
          <w:rFonts w:ascii="Tw Cen MT" w:eastAsia="Tw Cen MT" w:hAnsi="Tw Cen MT" w:cs="Tw Cen MT"/>
          <w:szCs w:val="22"/>
        </w:rPr>
        <w:t xml:space="preserve">of the </w:t>
      </w:r>
      <w:r w:rsidR="00A65277" w:rsidRPr="00C654AD">
        <w:rPr>
          <w:rFonts w:ascii="Tw Cen MT" w:eastAsia="Tw Cen MT" w:hAnsi="Tw Cen MT" w:cs="Tw Cen MT"/>
          <w:szCs w:val="22"/>
        </w:rPr>
        <w:t>week,</w:t>
      </w:r>
      <w:r w:rsidR="00004C0E" w:rsidRPr="00C654AD">
        <w:rPr>
          <w:rFonts w:ascii="Tw Cen MT" w:eastAsia="Tw Cen MT" w:hAnsi="Tw Cen MT" w:cs="Tw Cen MT"/>
          <w:szCs w:val="22"/>
        </w:rPr>
        <w:t xml:space="preserve"> </w:t>
      </w:r>
      <w:r w:rsidRPr="00C654AD">
        <w:rPr>
          <w:rFonts w:ascii="Tw Cen MT" w:eastAsia="Tw Cen MT" w:hAnsi="Tw Cen MT" w:cs="Tw Cen MT"/>
          <w:szCs w:val="22"/>
        </w:rPr>
        <w:t>contributing</w:t>
      </w:r>
      <w:r w:rsidR="00021C97" w:rsidRPr="00C654AD">
        <w:rPr>
          <w:rFonts w:ascii="Tw Cen MT" w:eastAsia="Tw Cen MT" w:hAnsi="Tw Cen MT" w:cs="Tw Cen MT"/>
          <w:szCs w:val="22"/>
        </w:rPr>
        <w:t xml:space="preserve"> </w:t>
      </w:r>
      <w:r w:rsidR="00D5279C" w:rsidRPr="00C654AD">
        <w:rPr>
          <w:rFonts w:ascii="Tw Cen MT" w:eastAsia="Tw Cen MT" w:hAnsi="Tw Cen MT" w:cs="Tw Cen MT"/>
          <w:b/>
          <w:bCs/>
          <w:szCs w:val="22"/>
        </w:rPr>
        <w:t>1</w:t>
      </w:r>
      <w:r w:rsidR="009C0296" w:rsidRPr="00C654AD">
        <w:rPr>
          <w:rFonts w:ascii="Tw Cen MT" w:eastAsia="Tw Cen MT" w:hAnsi="Tw Cen MT" w:cs="Tw Cen MT"/>
          <w:b/>
          <w:bCs/>
          <w:szCs w:val="22"/>
        </w:rPr>
        <w:t>.</w:t>
      </w:r>
      <w:r w:rsidR="00D5279C" w:rsidRPr="00C654AD">
        <w:rPr>
          <w:rFonts w:ascii="Tw Cen MT" w:eastAsia="Tw Cen MT" w:hAnsi="Tw Cen MT" w:cs="Tw Cen MT"/>
          <w:b/>
          <w:bCs/>
          <w:szCs w:val="22"/>
        </w:rPr>
        <w:t>8</w:t>
      </w:r>
      <w:r w:rsidR="0038541C" w:rsidRPr="00C654AD">
        <w:rPr>
          <w:rFonts w:ascii="Tw Cen MT" w:eastAsia="Tw Cen MT" w:hAnsi="Tw Cen MT" w:cs="Tw Cen MT"/>
          <w:b/>
          <w:bCs/>
          <w:szCs w:val="22"/>
        </w:rPr>
        <w:t>3</w:t>
      </w:r>
      <w:r w:rsidR="001C62BC" w:rsidRPr="00C654AD">
        <w:rPr>
          <w:rFonts w:ascii="Tw Cen MT" w:eastAsia="Tw Cen MT" w:hAnsi="Tw Cen MT" w:cs="Tw Cen MT"/>
          <w:b/>
          <w:bCs/>
          <w:szCs w:val="22"/>
        </w:rPr>
        <w:t>%</w:t>
      </w:r>
      <w:r w:rsidR="001C62BC" w:rsidRPr="00C654AD">
        <w:rPr>
          <w:rFonts w:ascii="Tw Cen MT" w:eastAsia="Tw Cen MT" w:hAnsi="Tw Cen MT" w:cs="Tw Cen MT"/>
          <w:szCs w:val="22"/>
        </w:rPr>
        <w:t xml:space="preserve"> </w:t>
      </w:r>
      <w:r w:rsidRPr="00C654AD">
        <w:rPr>
          <w:rFonts w:ascii="Tw Cen MT" w:eastAsia="Tw Cen MT" w:hAnsi="Tw Cen MT" w:cs="Tw Cen MT"/>
          <w:szCs w:val="22"/>
        </w:rPr>
        <w:t>of volume traded</w:t>
      </w:r>
      <w:r w:rsidR="00AD0D1E" w:rsidRPr="00C654AD">
        <w:rPr>
          <w:rFonts w:ascii="Tw Cen MT" w:eastAsia="Tw Cen MT" w:hAnsi="Tw Cen MT" w:cs="Tw Cen MT"/>
          <w:szCs w:val="22"/>
        </w:rPr>
        <w:t xml:space="preserve"> </w:t>
      </w:r>
      <w:r w:rsidR="005329AA" w:rsidRPr="00C654AD">
        <w:rPr>
          <w:rFonts w:ascii="Tw Cen MT" w:eastAsia="Tw Cen MT" w:hAnsi="Tw Cen MT" w:cs="Tw Cen MT"/>
          <w:szCs w:val="22"/>
        </w:rPr>
        <w:t>with</w:t>
      </w:r>
      <w:r w:rsidR="00006FBB" w:rsidRPr="00C654AD">
        <w:rPr>
          <w:rFonts w:ascii="Tw Cen MT" w:eastAsia="Tw Cen MT" w:hAnsi="Tw Cen MT" w:cs="Tw Cen MT"/>
          <w:szCs w:val="22"/>
        </w:rPr>
        <w:t xml:space="preserve"> </w:t>
      </w:r>
      <w:r w:rsidR="00D5279C" w:rsidRPr="00C654AD">
        <w:rPr>
          <w:rFonts w:ascii="Tw Cen MT" w:eastAsia="Tw Cen MT" w:hAnsi="Tw Cen MT" w:cs="Tw Cen MT"/>
          <w:b/>
          <w:bCs/>
          <w:szCs w:val="22"/>
        </w:rPr>
        <w:t>1</w:t>
      </w:r>
      <w:r w:rsidR="00725274" w:rsidRPr="00C654AD">
        <w:rPr>
          <w:rFonts w:ascii="Tw Cen MT" w:eastAsia="Tw Cen MT" w:hAnsi="Tw Cen MT" w:cs="Tw Cen MT"/>
          <w:b/>
          <w:bCs/>
          <w:szCs w:val="22"/>
        </w:rPr>
        <w:t>.</w:t>
      </w:r>
      <w:r w:rsidR="00D5279C" w:rsidRPr="00C654AD">
        <w:rPr>
          <w:rFonts w:ascii="Tw Cen MT" w:eastAsia="Tw Cen MT" w:hAnsi="Tw Cen MT" w:cs="Tw Cen MT"/>
          <w:b/>
          <w:bCs/>
          <w:szCs w:val="22"/>
        </w:rPr>
        <w:t>401</w:t>
      </w:r>
      <w:r w:rsidR="004C1182" w:rsidRPr="00C654AD">
        <w:rPr>
          <w:rFonts w:ascii="Tw Cen MT" w:eastAsia="Tw Cen MT" w:hAnsi="Tw Cen MT" w:cs="Tw Cen MT"/>
          <w:b/>
          <w:bCs/>
          <w:szCs w:val="22"/>
        </w:rPr>
        <w:t>M</w:t>
      </w:r>
      <w:r w:rsidR="0080228C" w:rsidRPr="00C654AD">
        <w:rPr>
          <w:rFonts w:ascii="Tw Cen MT" w:eastAsia="Tw Cen MT" w:hAnsi="Tw Cen MT" w:cs="Tw Cen MT"/>
          <w:b/>
          <w:bCs/>
          <w:szCs w:val="22"/>
        </w:rPr>
        <w:t xml:space="preserve">illion </w:t>
      </w:r>
      <w:r w:rsidR="009F322F" w:rsidRPr="00C654AD">
        <w:rPr>
          <w:rFonts w:ascii="Tw Cen MT" w:eastAsia="Tw Cen MT" w:hAnsi="Tw Cen MT" w:cs="Tw Cen MT"/>
          <w:szCs w:val="22"/>
        </w:rPr>
        <w:t>shares</w:t>
      </w:r>
      <w:r w:rsidRPr="00C654AD">
        <w:rPr>
          <w:rFonts w:ascii="Tw Cen MT" w:eastAsia="Tw Cen MT" w:hAnsi="Tw Cen MT" w:cs="Tw Cen MT"/>
          <w:szCs w:val="22"/>
        </w:rPr>
        <w:t xml:space="preserve"> </w:t>
      </w:r>
      <w:r w:rsidR="00004C0E" w:rsidRPr="00C654AD">
        <w:rPr>
          <w:rFonts w:ascii="Tw Cen MT" w:eastAsia="Tw Cen MT" w:hAnsi="Tw Cen MT" w:cs="Tw Cen MT"/>
          <w:szCs w:val="22"/>
        </w:rPr>
        <w:t xml:space="preserve">worth </w:t>
      </w:r>
      <w:r w:rsidR="0080228C" w:rsidRPr="00C654AD">
        <w:rPr>
          <w:rFonts w:ascii="Arial" w:eastAsia="Arial" w:hAnsi="Arial" w:cs="Arial"/>
          <w:b/>
          <w:bCs/>
          <w:szCs w:val="22"/>
        </w:rPr>
        <w:t>₦</w:t>
      </w:r>
      <w:r w:rsidR="00BF36A5" w:rsidRPr="00C654AD">
        <w:rPr>
          <w:rFonts w:ascii="Tw Cen MT" w:eastAsia="Arial" w:hAnsi="Tw Cen MT" w:cs="Arial"/>
          <w:b/>
          <w:bCs/>
          <w:szCs w:val="22"/>
        </w:rPr>
        <w:t>1</w:t>
      </w:r>
      <w:r w:rsidR="004F6199" w:rsidRPr="00C654AD">
        <w:rPr>
          <w:rFonts w:ascii="Tw Cen MT" w:eastAsia="Arial" w:hAnsi="Tw Cen MT" w:cs="Arial"/>
          <w:b/>
          <w:bCs/>
          <w:szCs w:val="22"/>
        </w:rPr>
        <w:t>.</w:t>
      </w:r>
      <w:r w:rsidR="00BF36A5" w:rsidRPr="00C654AD">
        <w:rPr>
          <w:rFonts w:ascii="Tw Cen MT" w:eastAsia="Arial" w:hAnsi="Tw Cen MT" w:cs="Arial"/>
          <w:b/>
          <w:bCs/>
          <w:szCs w:val="22"/>
        </w:rPr>
        <w:t>409</w:t>
      </w:r>
      <w:r w:rsidR="008932D1" w:rsidRPr="00C654AD">
        <w:rPr>
          <w:rFonts w:ascii="Tw Cen MT" w:eastAsia="Arial" w:hAnsi="Tw Cen MT" w:cs="Arial"/>
          <w:b/>
          <w:bCs/>
          <w:szCs w:val="22"/>
        </w:rPr>
        <w:t>M</w:t>
      </w:r>
      <w:r w:rsidR="0080228C" w:rsidRPr="00C654AD">
        <w:rPr>
          <w:rFonts w:ascii="Tw Cen MT" w:eastAsia="Arial" w:hAnsi="Tw Cen MT" w:cs="Arial"/>
          <w:b/>
          <w:bCs/>
          <w:szCs w:val="22"/>
        </w:rPr>
        <w:t xml:space="preserve">illion </w:t>
      </w:r>
      <w:r w:rsidRPr="00C654AD">
        <w:rPr>
          <w:rFonts w:ascii="Tw Cen MT" w:eastAsia="Tw Cen MT" w:hAnsi="Tw Cen MT" w:cs="Tw Cen MT"/>
          <w:szCs w:val="22"/>
        </w:rPr>
        <w:t xml:space="preserve">in </w:t>
      </w:r>
      <w:r w:rsidR="00391DAC" w:rsidRPr="00C654AD">
        <w:rPr>
          <w:rFonts w:ascii="Tw Cen MT" w:eastAsia="Tw Cen MT" w:hAnsi="Tw Cen MT" w:cs="Tw Cen MT"/>
          <w:b/>
          <w:bCs/>
          <w:szCs w:val="22"/>
        </w:rPr>
        <w:t>18</w:t>
      </w:r>
      <w:r w:rsidR="00E53FB6" w:rsidRPr="00C654AD">
        <w:rPr>
          <w:rFonts w:ascii="Tw Cen MT" w:eastAsia="Tw Cen MT" w:hAnsi="Tw Cen MT" w:cs="Tw Cen MT"/>
          <w:b/>
          <w:bCs/>
          <w:szCs w:val="22"/>
        </w:rPr>
        <w:t xml:space="preserve"> </w:t>
      </w:r>
      <w:r w:rsidR="00562DC2" w:rsidRPr="00C654AD">
        <w:rPr>
          <w:rFonts w:ascii="Tw Cen MT" w:eastAsia="Tw Cen MT" w:hAnsi="Tw Cen MT" w:cs="Tw Cen MT"/>
          <w:b/>
          <w:bCs/>
          <w:szCs w:val="22"/>
        </w:rPr>
        <w:t>Deals</w:t>
      </w:r>
      <w:r w:rsidR="00562DC2" w:rsidRPr="00C654AD">
        <w:rPr>
          <w:rFonts w:ascii="Tw Cen MT" w:eastAsia="Tw Cen MT" w:hAnsi="Tw Cen MT" w:cs="Tw Cen MT"/>
          <w:szCs w:val="22"/>
        </w:rPr>
        <w:t xml:space="preserve"> </w:t>
      </w:r>
      <w:r w:rsidRPr="00C654AD">
        <w:rPr>
          <w:rFonts w:ascii="Tw Cen MT" w:eastAsia="Tw Cen MT" w:hAnsi="Tw Cen MT" w:cs="Tw Cen MT"/>
          <w:szCs w:val="22"/>
        </w:rPr>
        <w:t>was</w:t>
      </w:r>
      <w:r w:rsidR="00AF4833" w:rsidRPr="00C654AD">
        <w:rPr>
          <w:rFonts w:ascii="Tw Cen MT" w:eastAsia="Tw Cen MT" w:hAnsi="Tw Cen MT" w:cs="Tw Cen MT"/>
          <w:szCs w:val="22"/>
        </w:rPr>
        <w:t xml:space="preserve"> </w:t>
      </w:r>
      <w:r w:rsidR="00FD6F5E" w:rsidRPr="00C654AD">
        <w:rPr>
          <w:rFonts w:ascii="Tw Cen MT" w:eastAsia="Tw Cen MT" w:hAnsi="Tw Cen MT" w:cs="Tw Cen MT"/>
          <w:b/>
          <w:bCs/>
          <w:szCs w:val="22"/>
        </w:rPr>
        <w:t>FRIESLAND CAMPINA WAMCO NIGERIA PLC</w:t>
      </w:r>
    </w:p>
    <w:p w14:paraId="4FF4DC1E" w14:textId="77777777" w:rsidR="000D1650" w:rsidRPr="00C654AD" w:rsidRDefault="000D1650" w:rsidP="000D1650">
      <w:pPr>
        <w:spacing w:after="3" w:line="265" w:lineRule="auto"/>
        <w:ind w:left="5" w:right="728" w:hanging="20"/>
        <w:jc w:val="both"/>
        <w:rPr>
          <w:rFonts w:ascii="Tw Cen MT" w:eastAsia="Tw Cen MT" w:hAnsi="Tw Cen MT" w:cs="Tw Cen MT"/>
          <w:b/>
          <w:bCs/>
          <w:szCs w:val="22"/>
        </w:rPr>
      </w:pPr>
    </w:p>
    <w:p w14:paraId="3771EE44" w14:textId="0D74B5A3" w:rsidR="0041084A" w:rsidRPr="00C654AD" w:rsidRDefault="004218CD">
      <w:pPr>
        <w:pStyle w:val="Heading2"/>
        <w:ind w:left="9"/>
        <w:rPr>
          <w:sz w:val="22"/>
          <w:szCs w:val="22"/>
        </w:rPr>
      </w:pPr>
      <w:r w:rsidRPr="00C654AD">
        <w:rPr>
          <w:sz w:val="22"/>
          <w:szCs w:val="22"/>
        </w:rPr>
        <w:t>Trade Activities Performance Summary: 202</w:t>
      </w:r>
      <w:r w:rsidR="00013EB1" w:rsidRPr="00C654AD">
        <w:rPr>
          <w:sz w:val="22"/>
          <w:szCs w:val="22"/>
        </w:rPr>
        <w:t>6</w:t>
      </w:r>
      <w:r w:rsidRPr="00C654AD">
        <w:rPr>
          <w:sz w:val="22"/>
          <w:szCs w:val="22"/>
        </w:rPr>
        <w:t xml:space="preserve"> WEEK </w:t>
      </w:r>
      <w:r w:rsidR="00A73017" w:rsidRPr="00C654AD">
        <w:rPr>
          <w:sz w:val="22"/>
          <w:szCs w:val="22"/>
        </w:rPr>
        <w:t>4</w:t>
      </w:r>
      <w:r w:rsidR="00FD74BE" w:rsidRPr="00C654AD">
        <w:rPr>
          <w:sz w:val="22"/>
          <w:szCs w:val="22"/>
        </w:rPr>
        <w:t>2</w:t>
      </w:r>
    </w:p>
    <w:tbl>
      <w:tblPr>
        <w:tblStyle w:val="TableGrid"/>
        <w:tblW w:w="10424" w:type="dxa"/>
        <w:tblInd w:w="-431" w:type="dxa"/>
        <w:tblCellMar>
          <w:top w:w="73" w:type="dxa"/>
          <w:left w:w="104" w:type="dxa"/>
        </w:tblCellMar>
        <w:tblLook w:val="04A0" w:firstRow="1" w:lastRow="0" w:firstColumn="1" w:lastColumn="0" w:noHBand="0" w:noVBand="1"/>
      </w:tblPr>
      <w:tblGrid>
        <w:gridCol w:w="2067"/>
        <w:gridCol w:w="1780"/>
        <w:gridCol w:w="2190"/>
        <w:gridCol w:w="819"/>
        <w:gridCol w:w="1270"/>
        <w:gridCol w:w="1006"/>
        <w:gridCol w:w="1292"/>
      </w:tblGrid>
      <w:tr w:rsidR="0041084A" w:rsidRPr="00C654AD" w14:paraId="55740DCE" w14:textId="77777777" w:rsidTr="00A27BD0">
        <w:trPr>
          <w:trHeight w:val="910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28CE7E99" w14:textId="77777777" w:rsidR="0041084A" w:rsidRPr="00C654AD" w:rsidRDefault="004218CD">
            <w:pPr>
              <w:rPr>
                <w:rFonts w:ascii="Tw Cen MT" w:hAnsi="Tw Cen MT"/>
                <w:b/>
                <w:bCs/>
                <w:szCs w:val="22"/>
              </w:rPr>
            </w:pPr>
            <w:r w:rsidRPr="00C654AD">
              <w:rPr>
                <w:rFonts w:ascii="Tw Cen MT" w:eastAsia="Tw Cen MT" w:hAnsi="Tw Cen MT" w:cs="Tw Cen MT"/>
                <w:b/>
                <w:bCs/>
                <w:color w:val="FFFFFF"/>
                <w:szCs w:val="22"/>
              </w:rPr>
              <w:t xml:space="preserve">Date </w:t>
            </w:r>
            <w:r w:rsidRPr="00C654AD">
              <w:rPr>
                <w:rFonts w:ascii="Tw Cen MT" w:eastAsia="Tw Cen MT" w:hAnsi="Tw Cen MT" w:cs="Tw Cen MT"/>
                <w:b/>
                <w:bCs/>
                <w:szCs w:val="22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14DB6989" w14:textId="3A2C9041" w:rsidR="0041084A" w:rsidRPr="00C654AD" w:rsidRDefault="004218CD" w:rsidP="008F1195">
            <w:pPr>
              <w:ind w:left="5"/>
              <w:jc w:val="center"/>
              <w:rPr>
                <w:rFonts w:ascii="Tw Cen MT" w:hAnsi="Tw Cen MT"/>
                <w:b/>
                <w:bCs/>
                <w:szCs w:val="22"/>
              </w:rPr>
            </w:pPr>
            <w:r w:rsidRPr="00C654AD">
              <w:rPr>
                <w:rFonts w:ascii="Tw Cen MT" w:eastAsia="Tw Cen MT" w:hAnsi="Tw Cen MT" w:cs="Tw Cen MT"/>
                <w:b/>
                <w:bCs/>
                <w:color w:val="FFFFFF"/>
                <w:szCs w:val="22"/>
              </w:rPr>
              <w:t>Traded Volume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406C57DB" w14:textId="5AA6F2C4" w:rsidR="0041084A" w:rsidRPr="00C654AD" w:rsidRDefault="004218CD" w:rsidP="008F1195">
            <w:pPr>
              <w:ind w:right="106"/>
              <w:jc w:val="center"/>
              <w:rPr>
                <w:rFonts w:ascii="Tw Cen MT" w:hAnsi="Tw Cen MT"/>
                <w:b/>
                <w:bCs/>
                <w:szCs w:val="22"/>
              </w:rPr>
            </w:pPr>
            <w:r w:rsidRPr="00C654AD">
              <w:rPr>
                <w:rFonts w:ascii="Tw Cen MT" w:eastAsia="Tw Cen MT" w:hAnsi="Tw Cen MT" w:cs="Tw Cen MT"/>
                <w:b/>
                <w:bCs/>
                <w:color w:val="FFFFFF"/>
                <w:szCs w:val="22"/>
              </w:rPr>
              <w:t>Trade Value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1773310C" w14:textId="51BC2B49" w:rsidR="0041084A" w:rsidRPr="00C654AD" w:rsidRDefault="004218CD" w:rsidP="008F1195">
            <w:pPr>
              <w:ind w:left="35"/>
              <w:jc w:val="center"/>
              <w:rPr>
                <w:rFonts w:ascii="Tw Cen MT" w:hAnsi="Tw Cen MT"/>
                <w:b/>
                <w:bCs/>
                <w:szCs w:val="22"/>
              </w:rPr>
            </w:pPr>
            <w:r w:rsidRPr="00C654AD">
              <w:rPr>
                <w:rFonts w:ascii="Tw Cen MT" w:eastAsia="Tw Cen MT" w:hAnsi="Tw Cen MT" w:cs="Tw Cen MT"/>
                <w:b/>
                <w:bCs/>
                <w:color w:val="FFFFFF"/>
                <w:szCs w:val="22"/>
              </w:rPr>
              <w:t>Deals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14:paraId="392D4D96" w14:textId="3AD56071" w:rsidR="0041084A" w:rsidRPr="00C654AD" w:rsidRDefault="004218CD" w:rsidP="008F1195">
            <w:pPr>
              <w:jc w:val="center"/>
              <w:rPr>
                <w:rFonts w:ascii="Tw Cen MT" w:hAnsi="Tw Cen MT"/>
                <w:b/>
                <w:bCs/>
                <w:szCs w:val="22"/>
              </w:rPr>
            </w:pPr>
            <w:proofErr w:type="gramStart"/>
            <w:r w:rsidRPr="00C654AD">
              <w:rPr>
                <w:rFonts w:ascii="Tw Cen MT" w:eastAsia="Tw Cen MT" w:hAnsi="Tw Cen MT" w:cs="Tw Cen MT"/>
                <w:b/>
                <w:bCs/>
                <w:color w:val="FFFFFF"/>
                <w:szCs w:val="22"/>
              </w:rPr>
              <w:t xml:space="preserve">Traded </w:t>
            </w:r>
            <w:r w:rsidRPr="00C654AD">
              <w:rPr>
                <w:rFonts w:ascii="Tw Cen MT" w:eastAsia="Tw Cen MT" w:hAnsi="Tw Cen MT" w:cs="Tw Cen MT"/>
                <w:b/>
                <w:bCs/>
                <w:szCs w:val="22"/>
              </w:rPr>
              <w:t xml:space="preserve"> </w:t>
            </w:r>
            <w:r w:rsidRPr="00C654AD">
              <w:rPr>
                <w:rFonts w:ascii="Tw Cen MT" w:eastAsia="Tw Cen MT" w:hAnsi="Tw Cen MT" w:cs="Tw Cen MT"/>
                <w:b/>
                <w:bCs/>
                <w:color w:val="FFFFFF"/>
                <w:szCs w:val="22"/>
              </w:rPr>
              <w:t>Securities</w:t>
            </w:r>
            <w:proofErr w:type="gramEnd"/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1A063E20" w14:textId="26E1AF7C" w:rsidR="0041084A" w:rsidRPr="00C654AD" w:rsidRDefault="004218CD" w:rsidP="00CE1300">
            <w:pPr>
              <w:ind w:left="5"/>
              <w:rPr>
                <w:rFonts w:ascii="Tw Cen MT" w:hAnsi="Tw Cen MT"/>
                <w:b/>
                <w:bCs/>
                <w:szCs w:val="22"/>
              </w:rPr>
            </w:pPr>
            <w:r w:rsidRPr="00C654AD">
              <w:rPr>
                <w:rFonts w:ascii="Tw Cen MT" w:eastAsia="Tw Cen MT" w:hAnsi="Tw Cen MT" w:cs="Tw Cen MT"/>
                <w:b/>
                <w:bCs/>
                <w:color w:val="FFFFFF"/>
                <w:szCs w:val="22"/>
              </w:rPr>
              <w:t>Gainers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7C8A01CD" w14:textId="3B15F91F" w:rsidR="0041084A" w:rsidRPr="00C654AD" w:rsidRDefault="004218CD" w:rsidP="00CE1300">
            <w:pPr>
              <w:ind w:left="5"/>
              <w:jc w:val="center"/>
              <w:rPr>
                <w:rFonts w:ascii="Tw Cen MT" w:hAnsi="Tw Cen MT"/>
                <w:b/>
                <w:bCs/>
                <w:szCs w:val="22"/>
              </w:rPr>
            </w:pPr>
            <w:r w:rsidRPr="00C654AD">
              <w:rPr>
                <w:rFonts w:ascii="Tw Cen MT" w:eastAsia="Tw Cen MT" w:hAnsi="Tw Cen MT" w:cs="Tw Cen MT"/>
                <w:b/>
                <w:bCs/>
                <w:color w:val="FFFFFF"/>
                <w:szCs w:val="22"/>
              </w:rPr>
              <w:t>Losers</w:t>
            </w:r>
          </w:p>
        </w:tc>
      </w:tr>
      <w:tr w:rsidR="0077113E" w:rsidRPr="00C654AD" w14:paraId="1073225D" w14:textId="77777777" w:rsidTr="009C0296">
        <w:trPr>
          <w:trHeight w:val="366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FFEE7" w14:textId="7201184B" w:rsidR="0077113E" w:rsidRPr="00C654AD" w:rsidRDefault="0010370C" w:rsidP="0077113E">
            <w:pPr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>12</w:t>
            </w:r>
            <w:r w:rsidR="0077113E" w:rsidRPr="00C654AD">
              <w:rPr>
                <w:rFonts w:ascii="Tw Cen MT" w:hAnsi="Tw Cen MT"/>
                <w:szCs w:val="22"/>
              </w:rPr>
              <w:t xml:space="preserve"> October 2026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2D4B0" w14:textId="3124937B" w:rsidR="0077113E" w:rsidRPr="00C654AD" w:rsidRDefault="0077113E" w:rsidP="0077113E">
            <w:pPr>
              <w:spacing w:line="240" w:lineRule="auto"/>
              <w:rPr>
                <w:rFonts w:ascii="Tw Cen MT" w:eastAsia="Times New Roman" w:hAnsi="Tw Cen MT" w:cs="Times New Roman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 xml:space="preserve">     </w:t>
            </w:r>
            <w:r w:rsidR="005A65C7" w:rsidRPr="00C654AD">
              <w:rPr>
                <w:rFonts w:ascii="Tw Cen MT" w:hAnsi="Tw Cen MT"/>
                <w:szCs w:val="22"/>
              </w:rPr>
              <w:t>3,592,724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25A5" w14:textId="6E58E3CE" w:rsidR="0077113E" w:rsidRPr="00C654AD" w:rsidRDefault="0058028A" w:rsidP="0077113E">
            <w:pPr>
              <w:spacing w:line="240" w:lineRule="auto"/>
              <w:rPr>
                <w:rFonts w:ascii="Tw Cen MT" w:eastAsia="Times New Roman" w:hAnsi="Tw Cen MT" w:cs="Times New Roman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 xml:space="preserve">        49,031,109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369C" w14:textId="6D1DA1FD" w:rsidR="0077113E" w:rsidRPr="00C654AD" w:rsidRDefault="0058028A" w:rsidP="0077113E">
            <w:pPr>
              <w:spacing w:line="240" w:lineRule="auto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>26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EC854" w14:textId="1BC61674" w:rsidR="0077113E" w:rsidRPr="00C654AD" w:rsidRDefault="00361E6C" w:rsidP="0077113E">
            <w:pPr>
              <w:ind w:right="109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>11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0732" w14:textId="404C992F" w:rsidR="0077113E" w:rsidRPr="00C654AD" w:rsidRDefault="004D1CD4" w:rsidP="0077113E">
            <w:pPr>
              <w:ind w:right="101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>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8EA58" w14:textId="16520C8F" w:rsidR="0077113E" w:rsidRPr="00C654AD" w:rsidRDefault="004D1CD4" w:rsidP="0077113E">
            <w:pPr>
              <w:ind w:right="105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>5</w:t>
            </w:r>
          </w:p>
        </w:tc>
      </w:tr>
      <w:tr w:rsidR="0077113E" w:rsidRPr="00C654AD" w14:paraId="72001009" w14:textId="77777777" w:rsidTr="009C0296">
        <w:trPr>
          <w:trHeight w:val="375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C3DA" w14:textId="5C5A81E2" w:rsidR="0077113E" w:rsidRPr="00C654AD" w:rsidRDefault="0010370C" w:rsidP="0077113E">
            <w:pPr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 xml:space="preserve">13 </w:t>
            </w:r>
            <w:r w:rsidR="0077113E" w:rsidRPr="00C654AD">
              <w:rPr>
                <w:rFonts w:ascii="Tw Cen MT" w:hAnsi="Tw Cen MT"/>
                <w:szCs w:val="22"/>
              </w:rPr>
              <w:t>October 2026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6622F" w14:textId="19D809A6" w:rsidR="0077113E" w:rsidRPr="00C654AD" w:rsidRDefault="006E70C7" w:rsidP="0077113E">
            <w:pPr>
              <w:ind w:right="108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>1,869,105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4C57" w14:textId="55C63895" w:rsidR="0077113E" w:rsidRPr="00C654AD" w:rsidRDefault="00432D5C" w:rsidP="0077113E">
            <w:pPr>
              <w:ind w:right="107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>46,444,507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A5FFA" w14:textId="58DFB8DF" w:rsidR="0077113E" w:rsidRPr="00C654AD" w:rsidRDefault="00432D5C" w:rsidP="0077113E">
            <w:pPr>
              <w:spacing w:line="240" w:lineRule="auto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>30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0D768" w14:textId="5B2130E8" w:rsidR="0077113E" w:rsidRPr="00C654AD" w:rsidRDefault="0077113E" w:rsidP="0077113E">
            <w:pPr>
              <w:ind w:right="109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 xml:space="preserve">       </w:t>
            </w:r>
            <w:r w:rsidR="00432D5C" w:rsidRPr="00C654AD">
              <w:rPr>
                <w:rFonts w:ascii="Tw Cen MT" w:hAnsi="Tw Cen MT"/>
                <w:szCs w:val="22"/>
              </w:rPr>
              <w:t>10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859A" w14:textId="6DB4A5E0" w:rsidR="0077113E" w:rsidRPr="00C654AD" w:rsidRDefault="00432D5C" w:rsidP="0077113E">
            <w:pPr>
              <w:ind w:right="101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>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63019" w14:textId="7D9F5783" w:rsidR="0077113E" w:rsidRPr="00C654AD" w:rsidRDefault="00432D5C" w:rsidP="0077113E">
            <w:pPr>
              <w:ind w:right="105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>4</w:t>
            </w:r>
          </w:p>
        </w:tc>
      </w:tr>
      <w:tr w:rsidR="0077113E" w:rsidRPr="00C654AD" w14:paraId="3D107E5E" w14:textId="77777777" w:rsidTr="009C0296">
        <w:trPr>
          <w:trHeight w:val="357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4863C" w14:textId="2EE9927D" w:rsidR="0077113E" w:rsidRPr="00C654AD" w:rsidRDefault="0010370C" w:rsidP="0077113E">
            <w:pPr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>14</w:t>
            </w:r>
            <w:r w:rsidR="0077113E" w:rsidRPr="00C654AD">
              <w:rPr>
                <w:rFonts w:ascii="Tw Cen MT" w:hAnsi="Tw Cen MT"/>
                <w:szCs w:val="22"/>
              </w:rPr>
              <w:t xml:space="preserve"> October 2026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8258" w14:textId="216337DB" w:rsidR="0077113E" w:rsidRPr="00C654AD" w:rsidRDefault="00FA3BC5" w:rsidP="0077113E">
            <w:pPr>
              <w:ind w:right="108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>511,344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1594" w14:textId="3B31BD7C" w:rsidR="0077113E" w:rsidRPr="00C654AD" w:rsidRDefault="005C3939" w:rsidP="0077113E">
            <w:pPr>
              <w:ind w:right="107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eastAsia="Arial" w:hAnsi="Tw Cen MT" w:cs="Arial"/>
              </w:rPr>
              <w:t>38,942,373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9DA9" w14:textId="0BFFFAC8" w:rsidR="0077113E" w:rsidRPr="00C654AD" w:rsidRDefault="005340F2" w:rsidP="0077113E">
            <w:pPr>
              <w:spacing w:line="240" w:lineRule="auto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>28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66DE" w14:textId="62806539" w:rsidR="0077113E" w:rsidRPr="00C654AD" w:rsidRDefault="0077113E" w:rsidP="0077113E">
            <w:pPr>
              <w:ind w:right="109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 xml:space="preserve">       </w:t>
            </w:r>
            <w:r w:rsidR="005340F2" w:rsidRPr="00C654AD">
              <w:rPr>
                <w:rFonts w:ascii="Tw Cen MT" w:hAnsi="Tw Cen MT"/>
                <w:szCs w:val="22"/>
              </w:rPr>
              <w:t>11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EF98A" w14:textId="5EF81C65" w:rsidR="0077113E" w:rsidRPr="00C654AD" w:rsidRDefault="00CE0DE5" w:rsidP="0077113E">
            <w:pPr>
              <w:ind w:right="101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>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7E107" w14:textId="4035D829" w:rsidR="0077113E" w:rsidRPr="00C654AD" w:rsidRDefault="00CE0DE5" w:rsidP="0077113E">
            <w:pPr>
              <w:ind w:right="105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>3</w:t>
            </w:r>
          </w:p>
        </w:tc>
      </w:tr>
      <w:tr w:rsidR="0077113E" w:rsidRPr="00C654AD" w14:paraId="24A0E526" w14:textId="77777777" w:rsidTr="009C0296">
        <w:trPr>
          <w:trHeight w:val="357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84DD" w14:textId="2AB6B9E4" w:rsidR="0077113E" w:rsidRPr="00C654AD" w:rsidRDefault="0010370C" w:rsidP="0077113E">
            <w:pPr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>15</w:t>
            </w:r>
            <w:r w:rsidR="0077113E" w:rsidRPr="00C654AD">
              <w:rPr>
                <w:rFonts w:ascii="Tw Cen MT" w:hAnsi="Tw Cen MT"/>
                <w:szCs w:val="22"/>
              </w:rPr>
              <w:t xml:space="preserve"> October 2026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1DF9C" w14:textId="7363FA62" w:rsidR="0077113E" w:rsidRPr="00C654AD" w:rsidRDefault="00E80E37" w:rsidP="0077113E">
            <w:pPr>
              <w:ind w:right="108"/>
              <w:jc w:val="center"/>
              <w:rPr>
                <w:rFonts w:ascii="Tw Cen MT" w:eastAsia="Twentieth Century" w:hAnsi="Tw Cen MT" w:cs="Twentieth Century"/>
                <w:bCs/>
              </w:rPr>
            </w:pPr>
            <w:r w:rsidRPr="00C654AD">
              <w:rPr>
                <w:rFonts w:ascii="Tw Cen MT" w:eastAsia="Twentieth Century" w:hAnsi="Tw Cen MT" w:cs="Twentieth Century"/>
                <w:bCs/>
              </w:rPr>
              <w:t>2,020,562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4EE4" w14:textId="69588E96" w:rsidR="0077113E" w:rsidRPr="00C654AD" w:rsidRDefault="00C543BC" w:rsidP="0077113E">
            <w:pPr>
              <w:ind w:right="107"/>
              <w:jc w:val="center"/>
              <w:rPr>
                <w:rFonts w:ascii="Tw Cen MT" w:eastAsia="Arial" w:hAnsi="Tw Cen MT" w:cs="Arial"/>
                <w:bCs/>
              </w:rPr>
            </w:pPr>
            <w:r w:rsidRPr="00C654AD">
              <w:rPr>
                <w:rFonts w:ascii="Tw Cen MT" w:eastAsia="Arial" w:hAnsi="Tw Cen MT" w:cs="Arial"/>
                <w:bCs/>
              </w:rPr>
              <w:t>25,805,711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B7E55" w14:textId="0337BCD7" w:rsidR="0077113E" w:rsidRPr="00C654AD" w:rsidRDefault="00C543BC" w:rsidP="0077113E">
            <w:pPr>
              <w:spacing w:line="240" w:lineRule="auto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>10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A664F" w14:textId="6CCE3892" w:rsidR="0077113E" w:rsidRPr="00C654AD" w:rsidRDefault="0077113E" w:rsidP="0077113E">
            <w:pPr>
              <w:ind w:right="109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 xml:space="preserve">       </w:t>
            </w:r>
            <w:r w:rsidR="00C543BC" w:rsidRPr="00C654AD">
              <w:rPr>
                <w:rFonts w:ascii="Tw Cen MT" w:hAnsi="Tw Cen MT"/>
                <w:szCs w:val="22"/>
              </w:rPr>
              <w:t>6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BFF7" w14:textId="17DE9305" w:rsidR="0077113E" w:rsidRPr="00C654AD" w:rsidRDefault="00C543BC" w:rsidP="0077113E">
            <w:pPr>
              <w:ind w:right="101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>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2359" w14:textId="2A77EAE1" w:rsidR="0077113E" w:rsidRPr="00C654AD" w:rsidRDefault="00C543BC" w:rsidP="0077113E">
            <w:pPr>
              <w:ind w:right="105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>1</w:t>
            </w:r>
          </w:p>
        </w:tc>
      </w:tr>
      <w:tr w:rsidR="0077113E" w:rsidRPr="00C654AD" w14:paraId="4114911C" w14:textId="77777777" w:rsidTr="009C0296">
        <w:trPr>
          <w:trHeight w:val="357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14119" w14:textId="3DACE08D" w:rsidR="0077113E" w:rsidRPr="00C654AD" w:rsidRDefault="0010370C" w:rsidP="0077113E">
            <w:pPr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>16</w:t>
            </w:r>
            <w:r w:rsidR="0077113E" w:rsidRPr="00C654AD">
              <w:rPr>
                <w:rFonts w:ascii="Tw Cen MT" w:hAnsi="Tw Cen MT"/>
                <w:szCs w:val="22"/>
              </w:rPr>
              <w:t xml:space="preserve"> October 2026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B23DE" w14:textId="359B1B63" w:rsidR="0077113E" w:rsidRPr="00C654AD" w:rsidRDefault="00BA5FAC" w:rsidP="0077113E">
            <w:pPr>
              <w:ind w:right="108"/>
              <w:jc w:val="center"/>
              <w:rPr>
                <w:rFonts w:ascii="Tw Cen MT" w:eastAsia="Twentieth Century" w:hAnsi="Tw Cen MT" w:cs="Twentieth Century"/>
              </w:rPr>
            </w:pPr>
            <w:r w:rsidRPr="00C654AD">
              <w:rPr>
                <w:rFonts w:ascii="Tw Cen MT" w:eastAsia="Twentieth Century" w:hAnsi="Tw Cen MT" w:cs="Twentieth Century"/>
              </w:rPr>
              <w:t>68,613,588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BAF93" w14:textId="3E73DDA1" w:rsidR="0077113E" w:rsidRPr="00C654AD" w:rsidRDefault="00DD67B5" w:rsidP="0077113E">
            <w:pPr>
              <w:ind w:right="107"/>
              <w:jc w:val="center"/>
              <w:rPr>
                <w:rFonts w:ascii="Tw Cen MT" w:eastAsia="Arial" w:hAnsi="Tw Cen MT" w:cs="Arial"/>
              </w:rPr>
            </w:pPr>
            <w:r w:rsidRPr="00C654AD">
              <w:rPr>
                <w:rFonts w:ascii="Tw Cen MT" w:eastAsia="Arial" w:hAnsi="Tw Cen MT" w:cs="Arial"/>
              </w:rPr>
              <w:t>214,582,153.69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B6F85" w14:textId="34BDC864" w:rsidR="0077113E" w:rsidRPr="00C654AD" w:rsidRDefault="0097136E" w:rsidP="0077113E">
            <w:pPr>
              <w:spacing w:line="240" w:lineRule="auto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>14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22859" w14:textId="0BF9E346" w:rsidR="0077113E" w:rsidRPr="00C654AD" w:rsidRDefault="008B79FC" w:rsidP="0077113E">
            <w:pPr>
              <w:ind w:right="109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 xml:space="preserve">       </w:t>
            </w:r>
            <w:r w:rsidR="00F34075" w:rsidRPr="00C654AD">
              <w:rPr>
                <w:rFonts w:ascii="Tw Cen MT" w:hAnsi="Tw Cen MT"/>
                <w:szCs w:val="22"/>
              </w:rPr>
              <w:t>24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8884" w14:textId="24054591" w:rsidR="0077113E" w:rsidRPr="00C654AD" w:rsidRDefault="00200E0B" w:rsidP="0077113E">
            <w:pPr>
              <w:ind w:right="101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>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C13E8" w14:textId="3E9FF76E" w:rsidR="0077113E" w:rsidRPr="00C654AD" w:rsidRDefault="00200E0B" w:rsidP="0077113E">
            <w:pPr>
              <w:ind w:right="105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  <w:szCs w:val="22"/>
              </w:rPr>
              <w:t>1</w:t>
            </w:r>
          </w:p>
        </w:tc>
      </w:tr>
    </w:tbl>
    <w:p w14:paraId="01E33BC3" w14:textId="446FBAA6" w:rsidR="00013EB1" w:rsidRPr="00C654AD" w:rsidRDefault="004218CD" w:rsidP="00D3107A">
      <w:pPr>
        <w:spacing w:after="0"/>
        <w:ind w:left="14"/>
        <w:rPr>
          <w:rFonts w:ascii="Tw Cen MT" w:eastAsia="Tw Cen MT" w:hAnsi="Tw Cen MT" w:cs="Tw Cen MT"/>
          <w:b/>
          <w:szCs w:val="22"/>
        </w:rPr>
      </w:pPr>
      <w:r w:rsidRPr="00C654AD">
        <w:rPr>
          <w:rFonts w:ascii="Tw Cen MT" w:eastAsia="Tw Cen MT" w:hAnsi="Tw Cen MT" w:cs="Tw Cen MT"/>
          <w:b/>
          <w:szCs w:val="22"/>
        </w:rPr>
        <w:t xml:space="preserve"> </w:t>
      </w:r>
    </w:p>
    <w:p w14:paraId="4C418BBF" w14:textId="60F0403B" w:rsidR="0041084A" w:rsidRPr="00C654AD" w:rsidRDefault="004218CD">
      <w:pPr>
        <w:spacing w:after="0"/>
        <w:ind w:left="14"/>
        <w:rPr>
          <w:rFonts w:ascii="Tw Cen MT" w:eastAsia="Tw Cen MT" w:hAnsi="Tw Cen MT" w:cs="Tw Cen MT"/>
          <w:i/>
          <w:szCs w:val="22"/>
        </w:rPr>
      </w:pPr>
      <w:r w:rsidRPr="00C654AD">
        <w:rPr>
          <w:rFonts w:ascii="Tw Cen MT" w:eastAsia="Tw Cen MT" w:hAnsi="Tw Cen MT" w:cs="Tw Cen MT"/>
          <w:b/>
          <w:szCs w:val="22"/>
        </w:rPr>
        <w:t xml:space="preserve">Illustration: </w:t>
      </w:r>
      <w:r w:rsidRPr="00C654AD">
        <w:rPr>
          <w:rFonts w:ascii="Tw Cen MT" w:eastAsia="Tw Cen MT" w:hAnsi="Tw Cen MT" w:cs="Tw Cen MT"/>
          <w:i/>
          <w:szCs w:val="22"/>
        </w:rPr>
        <w:t>Sector Performance by value 202</w:t>
      </w:r>
      <w:r w:rsidR="00F838C1" w:rsidRPr="00C654AD">
        <w:rPr>
          <w:rFonts w:ascii="Tw Cen MT" w:eastAsia="Tw Cen MT" w:hAnsi="Tw Cen MT" w:cs="Tw Cen MT"/>
          <w:i/>
          <w:szCs w:val="22"/>
        </w:rPr>
        <w:t>6</w:t>
      </w:r>
      <w:r w:rsidRPr="00C654AD">
        <w:rPr>
          <w:rFonts w:ascii="Tw Cen MT" w:eastAsia="Tw Cen MT" w:hAnsi="Tw Cen MT" w:cs="Tw Cen MT"/>
          <w:i/>
          <w:szCs w:val="22"/>
        </w:rPr>
        <w:t xml:space="preserve"> WEEK </w:t>
      </w:r>
      <w:r w:rsidR="00A73017" w:rsidRPr="00C654AD">
        <w:rPr>
          <w:rFonts w:ascii="Tw Cen MT" w:eastAsia="Tw Cen MT" w:hAnsi="Tw Cen MT" w:cs="Tw Cen MT"/>
          <w:i/>
          <w:szCs w:val="22"/>
        </w:rPr>
        <w:t>4</w:t>
      </w:r>
      <w:r w:rsidR="00A2053D" w:rsidRPr="00C654AD">
        <w:rPr>
          <w:rFonts w:ascii="Tw Cen MT" w:eastAsia="Tw Cen MT" w:hAnsi="Tw Cen MT" w:cs="Tw Cen MT"/>
          <w:i/>
          <w:szCs w:val="22"/>
        </w:rPr>
        <w:t>2</w:t>
      </w:r>
    </w:p>
    <w:p w14:paraId="5EF8A229" w14:textId="07AEA588" w:rsidR="009A1079" w:rsidRPr="00C654AD" w:rsidRDefault="000041C8" w:rsidP="00D3107A">
      <w:pPr>
        <w:spacing w:after="0"/>
        <w:ind w:left="14"/>
        <w:rPr>
          <w:rFonts w:ascii="Tw Cen MT" w:eastAsia="Tw Cen MT" w:hAnsi="Tw Cen MT" w:cs="Tw Cen MT"/>
          <w:b/>
          <w:bCs/>
          <w:szCs w:val="22"/>
        </w:rPr>
      </w:pPr>
      <w:r w:rsidRPr="00C654AD">
        <w:rPr>
          <w:rFonts w:ascii="Tw Cen MT" w:hAnsi="Tw Cen MT"/>
          <w:noProof/>
        </w:rPr>
        <w:drawing>
          <wp:inline distT="0" distB="0" distL="0" distR="0" wp14:anchorId="521100B6" wp14:editId="761071C6">
            <wp:extent cx="4737100" cy="2743200"/>
            <wp:effectExtent l="0" t="0" r="6350" b="0"/>
            <wp:docPr id="23612863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12790B0-E5AC-1991-9028-57F3D5BFF3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249F3A6" w14:textId="4BBCAF97" w:rsidR="00A533D2" w:rsidRPr="00C654AD" w:rsidRDefault="00121E7D" w:rsidP="002F7DA0">
      <w:pPr>
        <w:spacing w:after="0"/>
        <w:rPr>
          <w:rFonts w:ascii="Tw Cen MT" w:eastAsia="Tw Cen MT" w:hAnsi="Tw Cen MT" w:cs="Tw Cen MT"/>
          <w:b/>
          <w:bCs/>
          <w:szCs w:val="22"/>
        </w:rPr>
      </w:pPr>
      <w:r w:rsidRPr="00C654AD">
        <w:rPr>
          <w:rFonts w:ascii="Tw Cen MT" w:eastAsia="Tw Cen MT" w:hAnsi="Tw Cen MT" w:cs="Tw Cen MT"/>
          <w:b/>
          <w:bCs/>
          <w:szCs w:val="22"/>
        </w:rPr>
        <w:t xml:space="preserve">The </w:t>
      </w:r>
      <w:r w:rsidR="00D40BD6" w:rsidRPr="00C654AD">
        <w:rPr>
          <w:rFonts w:ascii="Tw Cen MT" w:eastAsia="Tw Cen MT" w:hAnsi="Tw Cen MT" w:cs="Tw Cen MT"/>
          <w:b/>
          <w:szCs w:val="22"/>
        </w:rPr>
        <w:t>Consumer goods</w:t>
      </w:r>
      <w:r w:rsidR="002E656C" w:rsidRPr="00C654AD">
        <w:rPr>
          <w:rFonts w:ascii="Tw Cen MT" w:eastAsia="Tw Cen MT" w:hAnsi="Tw Cen MT" w:cs="Tw Cen MT"/>
          <w:b/>
          <w:szCs w:val="22"/>
        </w:rPr>
        <w:t xml:space="preserve"> </w:t>
      </w:r>
      <w:r w:rsidR="006B38A3" w:rsidRPr="00C654AD">
        <w:rPr>
          <w:rFonts w:ascii="Tw Cen MT" w:eastAsia="Tw Cen MT" w:hAnsi="Tw Cen MT" w:cs="Tw Cen MT"/>
          <w:b/>
          <w:bCs/>
          <w:szCs w:val="22"/>
        </w:rPr>
        <w:t xml:space="preserve">sector </w:t>
      </w:r>
      <w:r w:rsidR="000311FD" w:rsidRPr="00C654AD">
        <w:rPr>
          <w:rFonts w:ascii="Tw Cen MT" w:eastAsia="Tw Cen MT" w:hAnsi="Tw Cen MT" w:cs="Tw Cen MT"/>
          <w:b/>
          <w:bCs/>
          <w:szCs w:val="22"/>
        </w:rPr>
        <w:t>led the market activity chart with about</w:t>
      </w:r>
      <w:r w:rsidRPr="00C654AD">
        <w:rPr>
          <w:rFonts w:ascii="Tw Cen MT" w:eastAsia="Tw Cen MT" w:hAnsi="Tw Cen MT" w:cs="Tw Cen MT"/>
          <w:b/>
          <w:bCs/>
          <w:szCs w:val="22"/>
        </w:rPr>
        <w:t xml:space="preserve"> </w:t>
      </w:r>
      <w:r w:rsidR="000041C8" w:rsidRPr="00C654AD">
        <w:rPr>
          <w:rFonts w:ascii="Tw Cen MT" w:eastAsia="Tw Cen MT" w:hAnsi="Tw Cen MT" w:cs="Tw Cen MT"/>
          <w:b/>
          <w:bCs/>
          <w:szCs w:val="22"/>
        </w:rPr>
        <w:t>57</w:t>
      </w:r>
      <w:r w:rsidR="000311FD" w:rsidRPr="00C654AD">
        <w:rPr>
          <w:rFonts w:ascii="Tw Cen MT" w:eastAsia="Tw Cen MT" w:hAnsi="Tw Cen MT" w:cs="Tw Cen MT"/>
          <w:b/>
          <w:bCs/>
          <w:szCs w:val="22"/>
        </w:rPr>
        <w:t>% of the traded value</w:t>
      </w:r>
      <w:r w:rsidR="00CA467C" w:rsidRPr="00C654AD">
        <w:rPr>
          <w:rFonts w:ascii="Tw Cen MT" w:eastAsia="Tw Cen MT" w:hAnsi="Tw Cen MT" w:cs="Tw Cen MT"/>
          <w:b/>
          <w:bCs/>
          <w:szCs w:val="22"/>
        </w:rPr>
        <w:t>.</w:t>
      </w:r>
      <w:r w:rsidR="000311FD" w:rsidRPr="00C654AD">
        <w:rPr>
          <w:rFonts w:ascii="Tw Cen MT" w:eastAsia="Tw Cen MT" w:hAnsi="Tw Cen MT" w:cs="Tw Cen MT"/>
          <w:b/>
          <w:bCs/>
          <w:szCs w:val="22"/>
        </w:rPr>
        <w:t xml:space="preserve"> </w:t>
      </w:r>
    </w:p>
    <w:p w14:paraId="6D17BE5F" w14:textId="77777777" w:rsidR="004551BF" w:rsidRPr="00C654AD" w:rsidRDefault="004551BF" w:rsidP="00D3107A">
      <w:pPr>
        <w:spacing w:after="0"/>
        <w:ind w:left="14"/>
        <w:rPr>
          <w:rFonts w:ascii="Tw Cen MT" w:eastAsia="Tw Cen MT" w:hAnsi="Tw Cen MT" w:cs="Tw Cen MT"/>
          <w:b/>
          <w:bCs/>
          <w:szCs w:val="22"/>
        </w:rPr>
      </w:pPr>
    </w:p>
    <w:p w14:paraId="6F553E6F" w14:textId="77777777" w:rsidR="004551BF" w:rsidRPr="00C654AD" w:rsidRDefault="004551BF" w:rsidP="00D3107A">
      <w:pPr>
        <w:spacing w:after="0"/>
        <w:ind w:left="14"/>
        <w:rPr>
          <w:rFonts w:ascii="Tw Cen MT" w:eastAsia="Tw Cen MT" w:hAnsi="Tw Cen MT" w:cs="Tw Cen MT"/>
          <w:i/>
          <w:szCs w:val="22"/>
        </w:rPr>
      </w:pPr>
    </w:p>
    <w:p w14:paraId="3A59BC04" w14:textId="77777777" w:rsidR="00A533D2" w:rsidRPr="00C654AD" w:rsidRDefault="00A533D2">
      <w:pPr>
        <w:spacing w:after="0"/>
        <w:ind w:left="14"/>
        <w:rPr>
          <w:rFonts w:ascii="Tw Cen MT" w:hAnsi="Tw Cen MT"/>
          <w:szCs w:val="22"/>
        </w:rPr>
      </w:pPr>
    </w:p>
    <w:p w14:paraId="5A7B4C94" w14:textId="77777777" w:rsidR="0041084A" w:rsidRPr="00C654AD" w:rsidRDefault="004218CD">
      <w:pPr>
        <w:pStyle w:val="Heading1"/>
        <w:ind w:left="141"/>
        <w:rPr>
          <w:sz w:val="22"/>
          <w:szCs w:val="22"/>
        </w:rPr>
      </w:pPr>
      <w:r w:rsidRPr="00C654AD">
        <w:rPr>
          <w:sz w:val="22"/>
          <w:szCs w:val="22"/>
        </w:rPr>
        <w:t xml:space="preserve">INDEX MOVEMENT  </w:t>
      </w:r>
    </w:p>
    <w:p w14:paraId="4735A8C6" w14:textId="77777777" w:rsidR="0041084A" w:rsidRPr="00C654AD" w:rsidRDefault="004218CD">
      <w:pPr>
        <w:spacing w:after="0"/>
        <w:ind w:left="14"/>
        <w:rPr>
          <w:rFonts w:ascii="Tw Cen MT" w:hAnsi="Tw Cen MT"/>
          <w:szCs w:val="22"/>
        </w:rPr>
      </w:pPr>
      <w:r w:rsidRPr="00C654AD">
        <w:rPr>
          <w:rFonts w:ascii="Tw Cen MT" w:eastAsia="Tw Cen MT" w:hAnsi="Tw Cen MT" w:cs="Tw Cen MT"/>
          <w:b/>
          <w:szCs w:val="22"/>
        </w:rPr>
        <w:t xml:space="preserve"> </w:t>
      </w:r>
      <w:r w:rsidRPr="00C654AD">
        <w:rPr>
          <w:rFonts w:ascii="Tw Cen MT" w:eastAsia="Tw Cen MT" w:hAnsi="Tw Cen MT" w:cs="Tw Cen MT"/>
          <w:szCs w:val="22"/>
        </w:rPr>
        <w:t xml:space="preserve"> </w:t>
      </w:r>
    </w:p>
    <w:p w14:paraId="70989A0E" w14:textId="7DF6DCE4" w:rsidR="0041084A" w:rsidRPr="00C654AD" w:rsidRDefault="004218CD" w:rsidP="007551E8">
      <w:pPr>
        <w:spacing w:line="240" w:lineRule="auto"/>
        <w:jc w:val="both"/>
        <w:rPr>
          <w:rFonts w:ascii="Tw Cen MT" w:eastAsia="Times New Roman" w:hAnsi="Tw Cen MT" w:cs="Times New Roman"/>
          <w:color w:val="auto"/>
          <w:kern w:val="0"/>
          <w:szCs w:val="22"/>
          <w14:ligatures w14:val="none"/>
        </w:rPr>
      </w:pPr>
      <w:r w:rsidRPr="00C654AD">
        <w:rPr>
          <w:rFonts w:ascii="Tw Cen MT" w:eastAsia="Tw Cen MT" w:hAnsi="Tw Cen MT" w:cs="Tw Cen MT"/>
          <w:szCs w:val="22"/>
        </w:rPr>
        <w:t xml:space="preserve">The </w:t>
      </w:r>
      <w:r w:rsidRPr="00C654AD">
        <w:rPr>
          <w:rFonts w:ascii="Tw Cen MT" w:eastAsia="Tw Cen MT" w:hAnsi="Tw Cen MT" w:cs="Tw Cen MT"/>
          <w:b/>
          <w:bCs/>
          <w:szCs w:val="22"/>
        </w:rPr>
        <w:t xml:space="preserve">NASD </w:t>
      </w:r>
      <w:r w:rsidR="00052F58" w:rsidRPr="00C654AD">
        <w:rPr>
          <w:rFonts w:ascii="Tw Cen MT" w:eastAsia="Tw Cen MT" w:hAnsi="Tw Cen MT" w:cs="Tw Cen MT"/>
          <w:b/>
          <w:bCs/>
          <w:szCs w:val="22"/>
        </w:rPr>
        <w:t>Security</w:t>
      </w:r>
      <w:r w:rsidRPr="00C654AD">
        <w:rPr>
          <w:rFonts w:ascii="Tw Cen MT" w:eastAsia="Tw Cen MT" w:hAnsi="Tw Cen MT" w:cs="Tw Cen MT"/>
          <w:b/>
          <w:bCs/>
          <w:szCs w:val="22"/>
        </w:rPr>
        <w:t xml:space="preserve"> Index</w:t>
      </w:r>
      <w:r w:rsidRPr="00C654AD">
        <w:rPr>
          <w:rFonts w:ascii="Tw Cen MT" w:eastAsia="Tw Cen MT" w:hAnsi="Tw Cen MT" w:cs="Tw Cen MT"/>
          <w:szCs w:val="22"/>
        </w:rPr>
        <w:t xml:space="preserve"> </w:t>
      </w:r>
      <w:r w:rsidR="005329AA" w:rsidRPr="00C654AD">
        <w:rPr>
          <w:rFonts w:ascii="Tw Cen MT" w:eastAsia="Tw Cen MT" w:hAnsi="Tw Cen MT" w:cs="Tw Cen MT"/>
          <w:szCs w:val="22"/>
        </w:rPr>
        <w:t xml:space="preserve">and </w:t>
      </w:r>
      <w:r w:rsidR="005329AA" w:rsidRPr="00C654AD">
        <w:rPr>
          <w:rFonts w:ascii="Tw Cen MT" w:eastAsia="Tw Cen MT" w:hAnsi="Tw Cen MT" w:cs="Tw Cen MT"/>
          <w:b/>
          <w:bCs/>
          <w:szCs w:val="22"/>
        </w:rPr>
        <w:t>Market Capitalization</w:t>
      </w:r>
      <w:r w:rsidR="005329AA" w:rsidRPr="00C654AD">
        <w:rPr>
          <w:rFonts w:ascii="Tw Cen MT" w:eastAsia="Tw Cen MT" w:hAnsi="Tw Cen MT" w:cs="Tw Cen MT"/>
          <w:szCs w:val="22"/>
        </w:rPr>
        <w:t xml:space="preserve"> </w:t>
      </w:r>
      <w:r w:rsidR="00442A54" w:rsidRPr="00C654AD">
        <w:rPr>
          <w:rFonts w:ascii="Tw Cen MT" w:eastAsia="Tw Cen MT" w:hAnsi="Tw Cen MT" w:cs="Tw Cen MT"/>
          <w:b/>
          <w:bCs/>
          <w:szCs w:val="22"/>
        </w:rPr>
        <w:t>decreased</w:t>
      </w:r>
      <w:r w:rsidRPr="00C654AD">
        <w:rPr>
          <w:rFonts w:ascii="Tw Cen MT" w:eastAsia="Tw Cen MT" w:hAnsi="Tw Cen MT" w:cs="Tw Cen MT"/>
          <w:szCs w:val="22"/>
        </w:rPr>
        <w:t xml:space="preserve"> by</w:t>
      </w:r>
      <w:r w:rsidR="004E4707" w:rsidRPr="00C654AD">
        <w:rPr>
          <w:rFonts w:ascii="Tw Cen MT" w:eastAsia="Tw Cen MT" w:hAnsi="Tw Cen MT" w:cs="Tw Cen MT"/>
          <w:szCs w:val="22"/>
        </w:rPr>
        <w:t xml:space="preserve"> </w:t>
      </w:r>
      <w:r w:rsidR="00D15007" w:rsidRPr="00C654AD">
        <w:rPr>
          <w:rFonts w:ascii="Tw Cen MT" w:hAnsi="Tw Cen MT"/>
          <w:b/>
          <w:bCs/>
          <w:szCs w:val="22"/>
        </w:rPr>
        <w:t>0</w:t>
      </w:r>
      <w:r w:rsidR="00116492" w:rsidRPr="00C654AD">
        <w:rPr>
          <w:rFonts w:ascii="Tw Cen MT" w:hAnsi="Tw Cen MT"/>
          <w:b/>
          <w:bCs/>
          <w:szCs w:val="22"/>
        </w:rPr>
        <w:t>.</w:t>
      </w:r>
      <w:r w:rsidR="00E24F42" w:rsidRPr="00C654AD">
        <w:rPr>
          <w:rFonts w:ascii="Tw Cen MT" w:hAnsi="Tw Cen MT"/>
          <w:b/>
          <w:bCs/>
          <w:szCs w:val="22"/>
        </w:rPr>
        <w:t>07</w:t>
      </w:r>
      <w:r w:rsidR="007D4454" w:rsidRPr="00C654AD">
        <w:rPr>
          <w:rFonts w:ascii="Tw Cen MT" w:hAnsi="Tw Cen MT"/>
          <w:b/>
          <w:bCs/>
          <w:szCs w:val="22"/>
        </w:rPr>
        <w:t xml:space="preserve">% </w:t>
      </w:r>
      <w:r w:rsidRPr="00C654AD">
        <w:rPr>
          <w:rFonts w:ascii="Tw Cen MT" w:eastAsia="Tw Cen MT" w:hAnsi="Tw Cen MT" w:cs="Tw Cen MT"/>
          <w:szCs w:val="22"/>
        </w:rPr>
        <w:t>to close the week at</w:t>
      </w:r>
      <w:bookmarkStart w:id="0" w:name="_Hlk207382236"/>
      <w:r w:rsidR="007551E8" w:rsidRPr="00C654AD">
        <w:rPr>
          <w:rFonts w:ascii="Tw Cen MT" w:eastAsia="Times New Roman" w:hAnsi="Tw Cen MT" w:cs="Times New Roman"/>
          <w:b/>
          <w:bCs/>
          <w:color w:val="auto"/>
          <w:kern w:val="0"/>
          <w:szCs w:val="22"/>
          <w14:ligatures w14:val="none"/>
        </w:rPr>
        <w:t xml:space="preserve"> </w:t>
      </w:r>
      <w:r w:rsidR="00464EC9" w:rsidRPr="00C654AD">
        <w:rPr>
          <w:rFonts w:ascii="Tw Cen MT" w:hAnsi="Tw Cen MT"/>
          <w:b/>
          <w:bCs/>
          <w:szCs w:val="22"/>
        </w:rPr>
        <w:t>4,</w:t>
      </w:r>
      <w:r w:rsidR="00B84790" w:rsidRPr="00C654AD">
        <w:rPr>
          <w:rFonts w:ascii="Tw Cen MT" w:hAnsi="Tw Cen MT"/>
          <w:b/>
          <w:bCs/>
          <w:szCs w:val="22"/>
        </w:rPr>
        <w:t>35</w:t>
      </w:r>
      <w:r w:rsidR="00E24F42" w:rsidRPr="00C654AD">
        <w:rPr>
          <w:rFonts w:ascii="Tw Cen MT" w:hAnsi="Tw Cen MT"/>
          <w:b/>
          <w:bCs/>
          <w:szCs w:val="22"/>
        </w:rPr>
        <w:t>1</w:t>
      </w:r>
      <w:r w:rsidR="00464EC9" w:rsidRPr="00C654AD">
        <w:rPr>
          <w:rFonts w:ascii="Tw Cen MT" w:hAnsi="Tw Cen MT"/>
          <w:b/>
          <w:bCs/>
          <w:szCs w:val="22"/>
        </w:rPr>
        <w:t>.</w:t>
      </w:r>
      <w:r w:rsidR="00E24F42" w:rsidRPr="00C654AD">
        <w:rPr>
          <w:rFonts w:ascii="Tw Cen MT" w:hAnsi="Tw Cen MT"/>
          <w:b/>
          <w:bCs/>
          <w:szCs w:val="22"/>
        </w:rPr>
        <w:t>84</w:t>
      </w:r>
      <w:r w:rsidR="00464EC9" w:rsidRPr="00C654AD">
        <w:rPr>
          <w:rFonts w:ascii="Tw Cen MT" w:hAnsi="Tw Cen MT"/>
          <w:b/>
          <w:bCs/>
          <w:szCs w:val="22"/>
        </w:rPr>
        <w:t xml:space="preserve"> </w:t>
      </w:r>
      <w:r w:rsidRPr="00C654AD">
        <w:rPr>
          <w:rFonts w:ascii="Tw Cen MT" w:eastAsia="Tw Cen MT" w:hAnsi="Tw Cen MT" w:cs="Tw Cen MT"/>
          <w:szCs w:val="22"/>
        </w:rPr>
        <w:t xml:space="preserve">points </w:t>
      </w:r>
      <w:bookmarkEnd w:id="0"/>
      <w:r w:rsidRPr="00C654AD">
        <w:rPr>
          <w:rFonts w:ascii="Tw Cen MT" w:eastAsia="Tw Cen MT" w:hAnsi="Tw Cen MT" w:cs="Tw Cen MT"/>
          <w:szCs w:val="22"/>
        </w:rPr>
        <w:t xml:space="preserve">and </w:t>
      </w:r>
      <w:r w:rsidRPr="00C654AD">
        <w:rPr>
          <w:rFonts w:ascii="Arial" w:eastAsia="Arial" w:hAnsi="Arial" w:cs="Arial"/>
          <w:b/>
          <w:bCs/>
          <w:szCs w:val="22"/>
        </w:rPr>
        <w:t>₦</w:t>
      </w:r>
      <w:r w:rsidR="003B275A" w:rsidRPr="00C654AD">
        <w:rPr>
          <w:rFonts w:ascii="Tw Cen MT" w:eastAsia="Tw Cen MT" w:hAnsi="Tw Cen MT" w:cs="Tw Cen MT"/>
          <w:b/>
          <w:bCs/>
          <w:szCs w:val="22"/>
        </w:rPr>
        <w:t xml:space="preserve"> 2.</w:t>
      </w:r>
      <w:r w:rsidR="00350E2C" w:rsidRPr="00C654AD">
        <w:rPr>
          <w:rFonts w:ascii="Tw Cen MT" w:eastAsia="Tw Cen MT" w:hAnsi="Tw Cen MT" w:cs="Tw Cen MT"/>
          <w:b/>
          <w:bCs/>
          <w:szCs w:val="22"/>
        </w:rPr>
        <w:t>6</w:t>
      </w:r>
      <w:r w:rsidR="005224CA" w:rsidRPr="00C654AD">
        <w:rPr>
          <w:rFonts w:ascii="Tw Cen MT" w:eastAsia="Tw Cen MT" w:hAnsi="Tw Cen MT" w:cs="Tw Cen MT"/>
          <w:b/>
          <w:bCs/>
          <w:szCs w:val="22"/>
        </w:rPr>
        <w:t>1</w:t>
      </w:r>
      <w:r w:rsidR="003B275A" w:rsidRPr="00C654AD">
        <w:rPr>
          <w:rFonts w:ascii="Tw Cen MT" w:eastAsia="Tw Cen MT" w:hAnsi="Tw Cen MT" w:cs="Tw Cen MT"/>
          <w:b/>
          <w:bCs/>
          <w:szCs w:val="22"/>
        </w:rPr>
        <w:t xml:space="preserve"> </w:t>
      </w:r>
      <w:r w:rsidRPr="00C654AD">
        <w:rPr>
          <w:rFonts w:ascii="Tw Cen MT" w:eastAsia="Tw Cen MT" w:hAnsi="Tw Cen MT" w:cs="Tw Cen MT"/>
          <w:szCs w:val="22"/>
        </w:rPr>
        <w:t>trillion</w:t>
      </w:r>
      <w:r w:rsidR="005329AA" w:rsidRPr="00C654AD">
        <w:rPr>
          <w:rFonts w:ascii="Tw Cen MT" w:eastAsia="Tw Cen MT" w:hAnsi="Tw Cen MT" w:cs="Tw Cen MT"/>
          <w:szCs w:val="22"/>
        </w:rPr>
        <w:t xml:space="preserve"> respectively</w:t>
      </w:r>
      <w:r w:rsidRPr="00C654AD">
        <w:rPr>
          <w:rFonts w:ascii="Tw Cen MT" w:eastAsia="Tw Cen MT" w:hAnsi="Tw Cen MT" w:cs="Tw Cen MT"/>
          <w:szCs w:val="22"/>
        </w:rPr>
        <w:t xml:space="preserve"> compared</w:t>
      </w:r>
      <w:r w:rsidR="002C58D8" w:rsidRPr="00C654AD">
        <w:rPr>
          <w:rFonts w:ascii="Tw Cen MT" w:eastAsia="Tw Cen MT" w:hAnsi="Tw Cen MT" w:cs="Tw Cen MT"/>
          <w:szCs w:val="22"/>
        </w:rPr>
        <w:t xml:space="preserve"> </w:t>
      </w:r>
      <w:r w:rsidR="0086390E" w:rsidRPr="00C654AD">
        <w:rPr>
          <w:rFonts w:ascii="Tw Cen MT" w:eastAsia="Tw Cen MT" w:hAnsi="Tw Cen MT" w:cs="Tw Cen MT"/>
          <w:szCs w:val="22"/>
        </w:rPr>
        <w:t>to</w:t>
      </w:r>
      <w:r w:rsidR="00F4280F" w:rsidRPr="00C654AD">
        <w:rPr>
          <w:rFonts w:ascii="Tw Cen MT" w:eastAsia="Times New Roman" w:hAnsi="Tw Cen MT" w:cs="Times New Roman"/>
          <w:color w:val="auto"/>
          <w:kern w:val="0"/>
          <w:szCs w:val="22"/>
          <w14:ligatures w14:val="none"/>
        </w:rPr>
        <w:t xml:space="preserve"> </w:t>
      </w:r>
      <w:r w:rsidR="002E5F71" w:rsidRPr="00C654AD">
        <w:rPr>
          <w:rFonts w:ascii="Tw Cen MT" w:hAnsi="Tw Cen MT"/>
          <w:b/>
          <w:bCs/>
          <w:szCs w:val="22"/>
        </w:rPr>
        <w:t>4</w:t>
      </w:r>
      <w:r w:rsidR="003D706D" w:rsidRPr="00C654AD">
        <w:rPr>
          <w:rFonts w:ascii="Tw Cen MT" w:hAnsi="Tw Cen MT"/>
          <w:b/>
          <w:bCs/>
          <w:szCs w:val="22"/>
        </w:rPr>
        <w:t>,</w:t>
      </w:r>
      <w:r w:rsidR="00D15007" w:rsidRPr="00C654AD">
        <w:rPr>
          <w:rFonts w:ascii="Tw Cen MT" w:hAnsi="Tw Cen MT"/>
          <w:b/>
          <w:bCs/>
          <w:szCs w:val="22"/>
        </w:rPr>
        <w:t>355</w:t>
      </w:r>
      <w:r w:rsidR="003D706D" w:rsidRPr="00C654AD">
        <w:rPr>
          <w:rFonts w:ascii="Tw Cen MT" w:hAnsi="Tw Cen MT"/>
          <w:b/>
          <w:bCs/>
          <w:szCs w:val="22"/>
        </w:rPr>
        <w:t>.</w:t>
      </w:r>
      <w:r w:rsidR="00207A0C" w:rsidRPr="00C654AD">
        <w:rPr>
          <w:rFonts w:ascii="Tw Cen MT" w:hAnsi="Tw Cen MT"/>
          <w:b/>
          <w:bCs/>
          <w:szCs w:val="22"/>
        </w:rPr>
        <w:t>00</w:t>
      </w:r>
      <w:r w:rsidR="00EF1200" w:rsidRPr="00C654AD">
        <w:rPr>
          <w:rFonts w:ascii="Tw Cen MT" w:hAnsi="Tw Cen MT"/>
          <w:b/>
          <w:bCs/>
          <w:szCs w:val="22"/>
        </w:rPr>
        <w:t xml:space="preserve"> </w:t>
      </w:r>
      <w:r w:rsidR="0053135F" w:rsidRPr="00C654AD">
        <w:rPr>
          <w:rFonts w:ascii="Tw Cen MT" w:eastAsia="Tw Cen MT" w:hAnsi="Tw Cen MT" w:cs="Tw Cen MT"/>
          <w:szCs w:val="22"/>
        </w:rPr>
        <w:t xml:space="preserve">points and </w:t>
      </w:r>
      <w:r w:rsidR="0053135F" w:rsidRPr="00C654AD">
        <w:rPr>
          <w:rFonts w:ascii="Arial" w:eastAsia="Arial" w:hAnsi="Arial" w:cs="Arial"/>
          <w:b/>
          <w:bCs/>
          <w:szCs w:val="22"/>
        </w:rPr>
        <w:t>₦</w:t>
      </w:r>
      <w:r w:rsidR="0053135F" w:rsidRPr="00C654AD">
        <w:rPr>
          <w:rFonts w:ascii="Tw Cen MT" w:eastAsia="Tw Cen MT" w:hAnsi="Tw Cen MT" w:cs="Tw Cen MT"/>
          <w:b/>
          <w:bCs/>
          <w:szCs w:val="22"/>
        </w:rPr>
        <w:t xml:space="preserve"> </w:t>
      </w:r>
      <w:r w:rsidR="00694590" w:rsidRPr="00C654AD">
        <w:rPr>
          <w:rFonts w:ascii="Tw Cen MT" w:eastAsia="Tw Cen MT" w:hAnsi="Tw Cen MT" w:cs="Tw Cen MT"/>
          <w:b/>
          <w:bCs/>
          <w:szCs w:val="22"/>
        </w:rPr>
        <w:t>2.</w:t>
      </w:r>
      <w:r w:rsidR="00F56FF9" w:rsidRPr="00C654AD">
        <w:rPr>
          <w:rFonts w:ascii="Tw Cen MT" w:eastAsia="Tw Cen MT" w:hAnsi="Tw Cen MT" w:cs="Tw Cen MT"/>
          <w:b/>
          <w:bCs/>
          <w:szCs w:val="22"/>
        </w:rPr>
        <w:t>6</w:t>
      </w:r>
      <w:r w:rsidR="00207A0C" w:rsidRPr="00C654AD">
        <w:rPr>
          <w:rFonts w:ascii="Tw Cen MT" w:eastAsia="Tw Cen MT" w:hAnsi="Tw Cen MT" w:cs="Tw Cen MT"/>
          <w:b/>
          <w:bCs/>
          <w:szCs w:val="22"/>
        </w:rPr>
        <w:t>1</w:t>
      </w:r>
      <w:r w:rsidR="00694590" w:rsidRPr="00C654AD">
        <w:rPr>
          <w:rFonts w:ascii="Tw Cen MT" w:eastAsia="Tw Cen MT" w:hAnsi="Tw Cen MT" w:cs="Tw Cen MT"/>
          <w:b/>
          <w:bCs/>
          <w:szCs w:val="22"/>
        </w:rPr>
        <w:t xml:space="preserve"> </w:t>
      </w:r>
      <w:r w:rsidR="0053135F" w:rsidRPr="00C654AD">
        <w:rPr>
          <w:rFonts w:ascii="Tw Cen MT" w:eastAsia="Tw Cen MT" w:hAnsi="Tw Cen MT" w:cs="Tw Cen MT"/>
          <w:szCs w:val="22"/>
        </w:rPr>
        <w:t xml:space="preserve">trillion </w:t>
      </w:r>
      <w:r w:rsidR="005329AA" w:rsidRPr="00C654AD">
        <w:rPr>
          <w:rFonts w:ascii="Tw Cen MT" w:eastAsia="Tw Cen MT" w:hAnsi="Tw Cen MT" w:cs="Tw Cen MT"/>
          <w:szCs w:val="22"/>
        </w:rPr>
        <w:t>in</w:t>
      </w:r>
      <w:r w:rsidRPr="00C654AD">
        <w:rPr>
          <w:rFonts w:ascii="Tw Cen MT" w:eastAsia="Tw Cen MT" w:hAnsi="Tw Cen MT" w:cs="Tw Cen MT"/>
          <w:szCs w:val="22"/>
        </w:rPr>
        <w:t xml:space="preserve"> the close of the previous week.  </w:t>
      </w:r>
    </w:p>
    <w:p w14:paraId="295AFB08" w14:textId="77777777" w:rsidR="0041084A" w:rsidRPr="00C654AD" w:rsidRDefault="004218CD">
      <w:pPr>
        <w:spacing w:after="0"/>
        <w:ind w:left="14"/>
        <w:rPr>
          <w:rFonts w:ascii="Tw Cen MT" w:hAnsi="Tw Cen MT"/>
          <w:szCs w:val="22"/>
        </w:rPr>
      </w:pPr>
      <w:r w:rsidRPr="00C654AD">
        <w:rPr>
          <w:rFonts w:ascii="Tw Cen MT" w:eastAsia="Tw Cen MT" w:hAnsi="Tw Cen MT" w:cs="Tw Cen MT"/>
          <w:szCs w:val="22"/>
        </w:rPr>
        <w:t xml:space="preserve">  </w:t>
      </w:r>
    </w:p>
    <w:tbl>
      <w:tblPr>
        <w:tblStyle w:val="TableGrid"/>
        <w:tblW w:w="9013" w:type="dxa"/>
        <w:tblInd w:w="28" w:type="dxa"/>
        <w:tblLayout w:type="fixed"/>
        <w:tblCellMar>
          <w:top w:w="73" w:type="dxa"/>
          <w:left w:w="104" w:type="dxa"/>
        </w:tblCellMar>
        <w:tblLook w:val="04A0" w:firstRow="1" w:lastRow="0" w:firstColumn="1" w:lastColumn="0" w:noHBand="0" w:noVBand="1"/>
      </w:tblPr>
      <w:tblGrid>
        <w:gridCol w:w="2220"/>
        <w:gridCol w:w="1276"/>
        <w:gridCol w:w="1188"/>
        <w:gridCol w:w="1403"/>
        <w:gridCol w:w="900"/>
        <w:gridCol w:w="978"/>
        <w:gridCol w:w="1048"/>
      </w:tblGrid>
      <w:tr w:rsidR="0041084A" w:rsidRPr="00C654AD" w14:paraId="02344793" w14:textId="77777777" w:rsidTr="00424E32">
        <w:trPr>
          <w:trHeight w:val="600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225D23C5" w14:textId="77777777" w:rsidR="0041084A" w:rsidRPr="00C654AD" w:rsidRDefault="004218CD">
            <w:pPr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Index </w:t>
            </w:r>
            <w:r w:rsidRPr="00C654AD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6A320971" w14:textId="4B785866" w:rsidR="0041084A" w:rsidRPr="00C654AD" w:rsidRDefault="004218CD">
            <w:pPr>
              <w:ind w:right="105"/>
              <w:jc w:val="right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Week </w:t>
            </w:r>
            <w:r w:rsidR="00100473"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>4</w:t>
            </w:r>
            <w:r w:rsidR="00207A0C"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1CA11BD4" w14:textId="1A8A3345" w:rsidR="0041084A" w:rsidRPr="00C654AD" w:rsidRDefault="004218CD">
            <w:pPr>
              <w:ind w:right="105"/>
              <w:jc w:val="right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Week </w:t>
            </w:r>
            <w:r w:rsidR="00302E5D"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>4</w:t>
            </w:r>
            <w:r w:rsidR="00207A0C"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>1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14:paraId="6BB55D71" w14:textId="77777777" w:rsidR="0041084A" w:rsidRPr="00C654AD" w:rsidRDefault="004218CD">
            <w:pPr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Weekly Change </w:t>
            </w:r>
            <w:r w:rsidRPr="00C654AD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27CEB88E" w14:textId="77777777" w:rsidR="0041084A" w:rsidRPr="00C654AD" w:rsidRDefault="004218CD">
            <w:pPr>
              <w:ind w:right="103"/>
              <w:jc w:val="center"/>
              <w:rPr>
                <w:rFonts w:ascii="Tw Cen MT" w:hAnsi="Tw Cen MT"/>
                <w:szCs w:val="22"/>
              </w:rPr>
            </w:pPr>
            <w:proofErr w:type="spellStart"/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>MtD</w:t>
            </w:r>
            <w:proofErr w:type="spellEnd"/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 </w:t>
            </w:r>
            <w:r w:rsidRPr="00C654AD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408AE6D8" w14:textId="77777777" w:rsidR="0041084A" w:rsidRPr="00C654AD" w:rsidRDefault="004218CD">
            <w:pPr>
              <w:ind w:right="102"/>
              <w:jc w:val="center"/>
              <w:rPr>
                <w:rFonts w:ascii="Tw Cen MT" w:hAnsi="Tw Cen MT"/>
                <w:szCs w:val="22"/>
              </w:rPr>
            </w:pPr>
            <w:proofErr w:type="spellStart"/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>QtD</w:t>
            </w:r>
            <w:proofErr w:type="spellEnd"/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 </w:t>
            </w:r>
            <w:r w:rsidRPr="00C654AD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2BC6BC58" w14:textId="77777777" w:rsidR="0041084A" w:rsidRPr="00C654AD" w:rsidRDefault="004218CD">
            <w:pPr>
              <w:ind w:right="102"/>
              <w:jc w:val="center"/>
              <w:rPr>
                <w:rFonts w:ascii="Tw Cen MT" w:hAnsi="Tw Cen MT"/>
                <w:szCs w:val="22"/>
              </w:rPr>
            </w:pPr>
            <w:proofErr w:type="spellStart"/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>YtD</w:t>
            </w:r>
            <w:proofErr w:type="spellEnd"/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 </w:t>
            </w:r>
            <w:r w:rsidRPr="00C654AD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</w:tr>
      <w:tr w:rsidR="0041084A" w:rsidRPr="00C654AD" w14:paraId="7DC2577A" w14:textId="77777777" w:rsidTr="004A61C9">
        <w:trPr>
          <w:trHeight w:val="496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AA9072" w14:textId="77777777" w:rsidR="0041084A" w:rsidRPr="00C654AD" w:rsidRDefault="004218CD">
            <w:pPr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eastAsia="Tw Cen MT" w:hAnsi="Tw Cen MT" w:cs="Tw Cen MT"/>
                <w:szCs w:val="22"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74282D" w14:textId="77777777" w:rsidR="0041084A" w:rsidRPr="00C654AD" w:rsidRDefault="004218CD">
            <w:pPr>
              <w:ind w:left="6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eastAsia="Tw Cen MT" w:hAnsi="Tw Cen MT" w:cs="Tw Cen MT"/>
                <w:szCs w:val="22"/>
              </w:rPr>
              <w:t xml:space="preserve">   </w:t>
            </w:r>
          </w:p>
        </w:tc>
        <w:tc>
          <w:tcPr>
            <w:tcW w:w="11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36311F" w14:textId="77777777" w:rsidR="0041084A" w:rsidRPr="00C654AD" w:rsidRDefault="004218CD">
            <w:pPr>
              <w:ind w:left="6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eastAsia="Tw Cen MT" w:hAnsi="Tw Cen MT" w:cs="Tw Cen MT"/>
                <w:szCs w:val="22"/>
              </w:rPr>
              <w:t xml:space="preserve">   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0745F6" w14:textId="77777777" w:rsidR="0041084A" w:rsidRPr="00C654AD" w:rsidRDefault="004218CD">
            <w:pPr>
              <w:ind w:left="4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  <w:tc>
          <w:tcPr>
            <w:tcW w:w="18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B139DB9" w14:textId="77777777" w:rsidR="0041084A" w:rsidRPr="00C654AD" w:rsidRDefault="004218CD">
            <w:pPr>
              <w:ind w:right="241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eastAsia="Tw Cen MT" w:hAnsi="Tw Cen MT" w:cs="Tw Cen MT"/>
                <w:szCs w:val="22"/>
              </w:rPr>
              <w:t xml:space="preserve">% Change   </w:t>
            </w:r>
          </w:p>
        </w:tc>
        <w:tc>
          <w:tcPr>
            <w:tcW w:w="10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969440" w14:textId="77777777" w:rsidR="0041084A" w:rsidRPr="00C654AD" w:rsidRDefault="004218CD">
            <w:pPr>
              <w:ind w:left="4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</w:tr>
      <w:tr w:rsidR="00207A0C" w:rsidRPr="00C654AD" w14:paraId="5FBCAF3E" w14:textId="77777777" w:rsidTr="00363039">
        <w:trPr>
          <w:trHeight w:val="372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E9D2" w14:textId="1678D2FE" w:rsidR="00207A0C" w:rsidRPr="00C654AD" w:rsidRDefault="00207A0C" w:rsidP="00207A0C">
            <w:pPr>
              <w:tabs>
                <w:tab w:val="left" w:pos="1369"/>
              </w:tabs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eastAsia="Tw Cen MT" w:hAnsi="Tw Cen MT" w:cs="Tw Cen MT"/>
                <w:szCs w:val="22"/>
              </w:rPr>
              <w:t xml:space="preserve">NASD Security Index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D290" w14:textId="46007BB0" w:rsidR="00207A0C" w:rsidRPr="00C654AD" w:rsidRDefault="00207A0C" w:rsidP="00207A0C">
            <w:pPr>
              <w:spacing w:line="240" w:lineRule="auto"/>
              <w:jc w:val="center"/>
              <w:rPr>
                <w:rFonts w:ascii="Tw Cen MT" w:eastAsia="Times New Roman" w:hAnsi="Tw Cen MT" w:cs="Times New Roman"/>
                <w:color w:val="auto"/>
                <w:szCs w:val="22"/>
                <w:highlight w:val="yellow"/>
              </w:rPr>
            </w:pPr>
            <w:r w:rsidRPr="00C654AD">
              <w:rPr>
                <w:rFonts w:ascii="Tw Cen MT" w:hAnsi="Tw Cen MT"/>
              </w:rPr>
              <w:t>4,351.84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BDC6" w14:textId="63884F83" w:rsidR="00207A0C" w:rsidRPr="00C654AD" w:rsidRDefault="00207A0C" w:rsidP="00207A0C">
            <w:pPr>
              <w:ind w:left="78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</w:rPr>
              <w:t>4,355.00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1825" w14:textId="03902C19" w:rsidR="00207A0C" w:rsidRPr="00C654AD" w:rsidRDefault="00207A0C" w:rsidP="00207A0C">
            <w:pPr>
              <w:spacing w:line="240" w:lineRule="auto"/>
              <w:jc w:val="center"/>
              <w:rPr>
                <w:rFonts w:ascii="Tw Cen MT" w:eastAsia="Times New Roman" w:hAnsi="Tw Cen MT" w:cs="Times New Roman"/>
                <w:szCs w:val="22"/>
              </w:rPr>
            </w:pPr>
            <w:r w:rsidRPr="00C654AD">
              <w:rPr>
                <w:rFonts w:ascii="Tw Cen MT" w:hAnsi="Tw Cen MT"/>
              </w:rPr>
              <w:t>-0.07%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DF44C" w14:textId="743A18A6" w:rsidR="00207A0C" w:rsidRPr="00C654AD" w:rsidRDefault="00207A0C" w:rsidP="00207A0C">
            <w:pPr>
              <w:spacing w:line="240" w:lineRule="auto"/>
              <w:jc w:val="center"/>
              <w:rPr>
                <w:rFonts w:ascii="Tw Cen MT" w:eastAsia="Times New Roman" w:hAnsi="Tw Cen MT" w:cs="Times New Roman"/>
                <w:szCs w:val="22"/>
              </w:rPr>
            </w:pPr>
            <w:r w:rsidRPr="00C654AD">
              <w:rPr>
                <w:rFonts w:ascii="Tw Cen MT" w:hAnsi="Tw Cen MT"/>
              </w:rPr>
              <w:t>-1.26%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1CB91" w14:textId="240A49E4" w:rsidR="00207A0C" w:rsidRPr="00C654AD" w:rsidRDefault="00207A0C" w:rsidP="00207A0C">
            <w:pPr>
              <w:spacing w:line="240" w:lineRule="auto"/>
              <w:jc w:val="center"/>
              <w:rPr>
                <w:rFonts w:ascii="Tw Cen MT" w:eastAsia="Times New Roman" w:hAnsi="Tw Cen MT" w:cs="Times New Roman"/>
                <w:szCs w:val="22"/>
              </w:rPr>
            </w:pPr>
            <w:r w:rsidRPr="00C654AD">
              <w:rPr>
                <w:rFonts w:ascii="Tw Cen MT" w:hAnsi="Tw Cen MT"/>
              </w:rPr>
              <w:t>-1.26%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B7037" w14:textId="4C812832" w:rsidR="00207A0C" w:rsidRPr="00C654AD" w:rsidRDefault="00207A0C" w:rsidP="00207A0C">
            <w:pPr>
              <w:spacing w:line="240" w:lineRule="auto"/>
              <w:jc w:val="center"/>
              <w:rPr>
                <w:rFonts w:ascii="Tw Cen MT" w:eastAsia="Times New Roman" w:hAnsi="Tw Cen MT" w:cs="Times New Roman"/>
                <w:szCs w:val="22"/>
              </w:rPr>
            </w:pPr>
            <w:r w:rsidRPr="00C654AD">
              <w:rPr>
                <w:rFonts w:ascii="Tw Cen MT" w:hAnsi="Tw Cen MT"/>
              </w:rPr>
              <w:t>22.80%</w:t>
            </w:r>
          </w:p>
        </w:tc>
      </w:tr>
      <w:tr w:rsidR="00207A0C" w:rsidRPr="00C654AD" w14:paraId="036E868C" w14:textId="77777777" w:rsidTr="00363039">
        <w:trPr>
          <w:trHeight w:val="373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BBF61" w14:textId="77777777" w:rsidR="00207A0C" w:rsidRPr="00C654AD" w:rsidRDefault="00207A0C" w:rsidP="00207A0C">
            <w:pPr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eastAsia="Tw Cen MT" w:hAnsi="Tw Cen MT" w:cs="Tw Cen MT"/>
                <w:szCs w:val="22"/>
              </w:rPr>
              <w:t xml:space="preserve">NASD Pension Index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CE9E" w14:textId="3A93D67C" w:rsidR="00207A0C" w:rsidRPr="00C654AD" w:rsidRDefault="00207A0C" w:rsidP="00207A0C">
            <w:pPr>
              <w:spacing w:line="240" w:lineRule="auto"/>
              <w:jc w:val="center"/>
              <w:rPr>
                <w:rFonts w:ascii="Tw Cen MT" w:eastAsia="Times New Roman" w:hAnsi="Tw Cen MT" w:cs="Times New Roman"/>
                <w:szCs w:val="22"/>
                <w:highlight w:val="yellow"/>
              </w:rPr>
            </w:pPr>
            <w:r w:rsidRPr="00C654AD">
              <w:rPr>
                <w:rFonts w:ascii="Tw Cen MT" w:hAnsi="Tw Cen MT"/>
              </w:rPr>
              <w:t>2,458.78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7033" w14:textId="6B44260D" w:rsidR="00207A0C" w:rsidRPr="00C654AD" w:rsidRDefault="00207A0C" w:rsidP="00207A0C">
            <w:pPr>
              <w:ind w:left="78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</w:rPr>
              <w:t>2,428.02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FE1D" w14:textId="076834E3" w:rsidR="00207A0C" w:rsidRPr="00C654AD" w:rsidRDefault="00207A0C" w:rsidP="00207A0C">
            <w:pPr>
              <w:spacing w:line="240" w:lineRule="auto"/>
              <w:jc w:val="center"/>
              <w:rPr>
                <w:rFonts w:ascii="Tw Cen MT" w:eastAsia="Times New Roman" w:hAnsi="Tw Cen MT" w:cs="Times New Roman"/>
                <w:szCs w:val="22"/>
              </w:rPr>
            </w:pPr>
            <w:r w:rsidRPr="00C654AD">
              <w:rPr>
                <w:rFonts w:ascii="Tw Cen MT" w:hAnsi="Tw Cen MT"/>
              </w:rPr>
              <w:t>1.27%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5711D" w14:textId="75406174" w:rsidR="00207A0C" w:rsidRPr="00C654AD" w:rsidRDefault="00207A0C" w:rsidP="00207A0C">
            <w:pPr>
              <w:spacing w:line="240" w:lineRule="auto"/>
              <w:jc w:val="center"/>
              <w:rPr>
                <w:rFonts w:ascii="Tw Cen MT" w:eastAsia="Times New Roman" w:hAnsi="Tw Cen MT" w:cs="Times New Roman"/>
                <w:szCs w:val="22"/>
              </w:rPr>
            </w:pPr>
            <w:r w:rsidRPr="00C654AD">
              <w:rPr>
                <w:rFonts w:ascii="Tw Cen MT" w:hAnsi="Tw Cen MT"/>
              </w:rPr>
              <w:t>-2.81%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1048E" w14:textId="6BF8BA3C" w:rsidR="00207A0C" w:rsidRPr="00C654AD" w:rsidRDefault="00207A0C" w:rsidP="00207A0C">
            <w:pPr>
              <w:spacing w:line="240" w:lineRule="auto"/>
              <w:jc w:val="center"/>
              <w:rPr>
                <w:rFonts w:ascii="Tw Cen MT" w:eastAsia="Times New Roman" w:hAnsi="Tw Cen MT" w:cs="Times New Roman"/>
                <w:szCs w:val="22"/>
              </w:rPr>
            </w:pPr>
            <w:r w:rsidRPr="00C654AD">
              <w:rPr>
                <w:rFonts w:ascii="Tw Cen MT" w:hAnsi="Tw Cen MT"/>
              </w:rPr>
              <w:t>-2.81%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9D11" w14:textId="62EFC69B" w:rsidR="00207A0C" w:rsidRPr="00C654AD" w:rsidRDefault="00207A0C" w:rsidP="00207A0C">
            <w:pPr>
              <w:spacing w:line="240" w:lineRule="auto"/>
              <w:jc w:val="center"/>
              <w:rPr>
                <w:rFonts w:ascii="Tw Cen MT" w:eastAsia="Times New Roman" w:hAnsi="Tw Cen MT" w:cs="Times New Roman"/>
                <w:szCs w:val="22"/>
              </w:rPr>
            </w:pPr>
            <w:r w:rsidRPr="00C654AD">
              <w:rPr>
                <w:rFonts w:ascii="Tw Cen MT" w:hAnsi="Tw Cen MT"/>
              </w:rPr>
              <w:t>82.34%</w:t>
            </w:r>
          </w:p>
        </w:tc>
      </w:tr>
    </w:tbl>
    <w:p w14:paraId="422C5584" w14:textId="77777777" w:rsidR="0041084A" w:rsidRPr="00C654AD" w:rsidRDefault="004218CD">
      <w:pPr>
        <w:spacing w:after="0" w:line="258" w:lineRule="auto"/>
        <w:ind w:left="14" w:right="9657"/>
        <w:rPr>
          <w:rFonts w:ascii="Tw Cen MT" w:eastAsia="Tw Cen MT" w:hAnsi="Tw Cen MT" w:cs="Tw Cen MT"/>
          <w:szCs w:val="22"/>
        </w:rPr>
      </w:pPr>
      <w:r w:rsidRPr="00C654AD">
        <w:rPr>
          <w:rFonts w:ascii="Tw Cen MT" w:eastAsia="Tw Cen MT" w:hAnsi="Tw Cen MT" w:cs="Tw Cen MT"/>
          <w:b/>
          <w:szCs w:val="22"/>
        </w:rPr>
        <w:t xml:space="preserve"> </w:t>
      </w:r>
      <w:r w:rsidRPr="00C654AD">
        <w:rPr>
          <w:rFonts w:ascii="Tw Cen MT" w:eastAsia="Tw Cen MT" w:hAnsi="Tw Cen MT" w:cs="Tw Cen MT"/>
          <w:szCs w:val="22"/>
        </w:rPr>
        <w:t xml:space="preserve">  </w:t>
      </w:r>
    </w:p>
    <w:p w14:paraId="2894C73F" w14:textId="77777777" w:rsidR="00DF27AC" w:rsidRPr="00C654AD" w:rsidRDefault="00DF27AC">
      <w:pPr>
        <w:spacing w:after="0" w:line="258" w:lineRule="auto"/>
        <w:ind w:left="14" w:right="9657"/>
        <w:rPr>
          <w:rFonts w:ascii="Tw Cen MT" w:eastAsia="Tw Cen MT" w:hAnsi="Tw Cen MT" w:cs="Tw Cen MT"/>
          <w:szCs w:val="22"/>
        </w:rPr>
      </w:pPr>
    </w:p>
    <w:p w14:paraId="0DA2F5E5" w14:textId="64496B05" w:rsidR="00DF27AC" w:rsidRPr="00C654AD" w:rsidRDefault="00200BF0">
      <w:pPr>
        <w:spacing w:after="0" w:line="258" w:lineRule="auto"/>
        <w:ind w:left="14" w:right="9657"/>
        <w:rPr>
          <w:rFonts w:ascii="Tw Cen MT" w:eastAsia="Tw Cen MT" w:hAnsi="Tw Cen MT" w:cs="Tw Cen MT"/>
          <w:szCs w:val="22"/>
        </w:rPr>
      </w:pPr>
      <w:r w:rsidRPr="00C654AD">
        <w:rPr>
          <w:rFonts w:ascii="Tw Cen MT" w:hAnsi="Tw Cen MT"/>
          <w:noProof/>
        </w:rPr>
        <w:drawing>
          <wp:inline distT="0" distB="0" distL="0" distR="0" wp14:anchorId="6F9B8E4F" wp14:editId="48C2B534">
            <wp:extent cx="6224270" cy="3448050"/>
            <wp:effectExtent l="0" t="0" r="5080" b="0"/>
            <wp:docPr id="116629794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9ABB3B6-1902-D5C6-0A52-86B64FBD46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471A540" w14:textId="77777777" w:rsidR="00227F0F" w:rsidRPr="00C654AD" w:rsidRDefault="00227F0F">
      <w:pPr>
        <w:spacing w:after="0" w:line="258" w:lineRule="auto"/>
        <w:ind w:left="14" w:right="9657"/>
        <w:rPr>
          <w:rFonts w:ascii="Tw Cen MT" w:eastAsia="Tw Cen MT" w:hAnsi="Tw Cen MT" w:cs="Tw Cen MT"/>
          <w:szCs w:val="22"/>
        </w:rPr>
      </w:pPr>
    </w:p>
    <w:p w14:paraId="6DDDED5D" w14:textId="77777777" w:rsidR="00227F0F" w:rsidRPr="00C654AD" w:rsidRDefault="00227F0F">
      <w:pPr>
        <w:spacing w:after="0" w:line="258" w:lineRule="auto"/>
        <w:ind w:left="14" w:right="9657"/>
        <w:rPr>
          <w:rFonts w:ascii="Tw Cen MT" w:hAnsi="Tw Cen MT"/>
          <w:szCs w:val="22"/>
        </w:rPr>
      </w:pPr>
    </w:p>
    <w:p w14:paraId="61113FFA" w14:textId="77777777" w:rsidR="00930F7D" w:rsidRPr="00C654AD" w:rsidRDefault="00930F7D">
      <w:pPr>
        <w:spacing w:after="0" w:line="258" w:lineRule="auto"/>
        <w:ind w:left="14" w:right="9657"/>
        <w:rPr>
          <w:rFonts w:ascii="Tw Cen MT" w:hAnsi="Tw Cen MT"/>
          <w:szCs w:val="22"/>
        </w:rPr>
      </w:pPr>
    </w:p>
    <w:p w14:paraId="693216DB" w14:textId="77777777" w:rsidR="00930F7D" w:rsidRPr="00C654AD" w:rsidRDefault="00930F7D">
      <w:pPr>
        <w:spacing w:after="0" w:line="258" w:lineRule="auto"/>
        <w:ind w:left="14" w:right="9657"/>
        <w:rPr>
          <w:rFonts w:ascii="Tw Cen MT" w:hAnsi="Tw Cen MT"/>
          <w:szCs w:val="22"/>
        </w:rPr>
      </w:pPr>
    </w:p>
    <w:p w14:paraId="1E839BA1" w14:textId="77777777" w:rsidR="00F36344" w:rsidRPr="00C654AD" w:rsidRDefault="00F36344" w:rsidP="00930F7D">
      <w:pPr>
        <w:spacing w:after="188"/>
        <w:ind w:left="14"/>
        <w:rPr>
          <w:rFonts w:ascii="Tw Cen MT" w:eastAsia="Tw Cen MT" w:hAnsi="Tw Cen MT" w:cs="Tw Cen MT"/>
          <w:b/>
          <w:color w:val="FFFFFF" w:themeColor="background1"/>
          <w:szCs w:val="22"/>
        </w:rPr>
      </w:pPr>
    </w:p>
    <w:p w14:paraId="32ED2C4D" w14:textId="77777777" w:rsidR="00F36344" w:rsidRPr="00C654AD" w:rsidRDefault="00F36344" w:rsidP="00930F7D">
      <w:pPr>
        <w:spacing w:after="188"/>
        <w:ind w:left="14"/>
        <w:rPr>
          <w:rFonts w:ascii="Tw Cen MT" w:eastAsia="Tw Cen MT" w:hAnsi="Tw Cen MT" w:cs="Tw Cen MT"/>
          <w:b/>
          <w:color w:val="FFFFFF" w:themeColor="background1"/>
          <w:szCs w:val="22"/>
        </w:rPr>
      </w:pPr>
    </w:p>
    <w:p w14:paraId="7809674A" w14:textId="77777777" w:rsidR="00F36344" w:rsidRPr="00C654AD" w:rsidRDefault="00F36344" w:rsidP="00930F7D">
      <w:pPr>
        <w:spacing w:after="188"/>
        <w:ind w:left="14"/>
        <w:rPr>
          <w:rFonts w:ascii="Tw Cen MT" w:eastAsia="Tw Cen MT" w:hAnsi="Tw Cen MT" w:cs="Tw Cen MT"/>
          <w:b/>
          <w:color w:val="FFFFFF" w:themeColor="background1"/>
          <w:szCs w:val="22"/>
        </w:rPr>
      </w:pPr>
    </w:p>
    <w:p w14:paraId="0C5FFD81" w14:textId="77777777" w:rsidR="00F36344" w:rsidRPr="00C654AD" w:rsidRDefault="00F36344" w:rsidP="00930F7D">
      <w:pPr>
        <w:spacing w:after="188"/>
        <w:ind w:left="14"/>
        <w:rPr>
          <w:rFonts w:ascii="Tw Cen MT" w:eastAsia="Tw Cen MT" w:hAnsi="Tw Cen MT" w:cs="Tw Cen MT"/>
          <w:b/>
          <w:color w:val="FFFFFF" w:themeColor="background1"/>
          <w:szCs w:val="22"/>
        </w:rPr>
      </w:pPr>
    </w:p>
    <w:p w14:paraId="1229E4B7" w14:textId="77777777" w:rsidR="00F36344" w:rsidRPr="00C654AD" w:rsidRDefault="00F36344" w:rsidP="00930F7D">
      <w:pPr>
        <w:spacing w:after="188"/>
        <w:ind w:left="14"/>
        <w:rPr>
          <w:rFonts w:ascii="Tw Cen MT" w:eastAsia="Tw Cen MT" w:hAnsi="Tw Cen MT" w:cs="Tw Cen MT"/>
          <w:b/>
          <w:color w:val="FFFFFF" w:themeColor="background1"/>
          <w:szCs w:val="22"/>
        </w:rPr>
      </w:pPr>
    </w:p>
    <w:p w14:paraId="4D9FFAB3" w14:textId="77777777" w:rsidR="00A533D2" w:rsidRPr="00C654AD" w:rsidRDefault="00A533D2" w:rsidP="00F36344">
      <w:pPr>
        <w:spacing w:after="188"/>
        <w:ind w:left="14"/>
        <w:rPr>
          <w:rFonts w:ascii="Tw Cen MT" w:eastAsia="Tw Cen MT" w:hAnsi="Tw Cen MT" w:cs="Tw Cen MT"/>
          <w:b/>
          <w:color w:val="FFFFFF" w:themeColor="background1"/>
          <w:szCs w:val="22"/>
        </w:rPr>
      </w:pPr>
    </w:p>
    <w:p w14:paraId="0F2DD9D5" w14:textId="77777777" w:rsidR="00B54087" w:rsidRPr="00C654AD" w:rsidRDefault="006A429D" w:rsidP="00B54087">
      <w:pPr>
        <w:spacing w:after="188"/>
        <w:ind w:left="14"/>
        <w:rPr>
          <w:rFonts w:ascii="Tw Cen MT" w:eastAsia="Tw Cen MT" w:hAnsi="Tw Cen MT" w:cs="Tw Cen MT"/>
          <w:b/>
          <w:color w:val="FFFFFF" w:themeColor="background1"/>
          <w:szCs w:val="22"/>
        </w:rPr>
      </w:pPr>
      <w:r w:rsidRPr="00C654AD">
        <w:rPr>
          <w:rFonts w:ascii="Tw Cen MT" w:eastAsia="Tw Cen MT" w:hAnsi="Tw Cen MT" w:cs="Tw Cen MT"/>
          <w:b/>
          <w:color w:val="FFFFFF" w:themeColor="background1"/>
          <w:szCs w:val="22"/>
          <w:highlight w:val="darkBlue"/>
        </w:rPr>
        <w:lastRenderedPageBreak/>
        <w:t>SUMMARY OF PRICE CHANGES</w:t>
      </w:r>
      <w:r w:rsidR="0086390E" w:rsidRPr="00C654AD">
        <w:rPr>
          <w:rFonts w:ascii="Tw Cen MT" w:eastAsia="Tw Cen MT" w:hAnsi="Tw Cen MT" w:cs="Tw Cen MT"/>
          <w:b/>
          <w:color w:val="FFFFFF" w:themeColor="background1"/>
          <w:szCs w:val="22"/>
        </w:rPr>
        <w:t>UMMARY OF PRICE CHANGES</w:t>
      </w:r>
    </w:p>
    <w:p w14:paraId="2ACB697F" w14:textId="5D2430D7" w:rsidR="0086390E" w:rsidRPr="00C654AD" w:rsidRDefault="00C654AD" w:rsidP="00B54087">
      <w:pPr>
        <w:spacing w:after="188"/>
        <w:ind w:left="14"/>
        <w:rPr>
          <w:rFonts w:ascii="Tw Cen MT" w:eastAsia="Tw Cen MT" w:hAnsi="Tw Cen MT" w:cs="Tw Cen MT"/>
          <w:b/>
          <w:color w:val="FFFFFF" w:themeColor="background1"/>
          <w:szCs w:val="22"/>
        </w:rPr>
      </w:pPr>
      <w:r w:rsidRPr="00C654AD">
        <w:rPr>
          <w:rFonts w:ascii="Tw Cen MT" w:eastAsia="Tw Cen MT" w:hAnsi="Tw Cen MT" w:cs="Tw Cen MT"/>
          <w:b/>
          <w:szCs w:val="22"/>
        </w:rPr>
        <w:t>6</w:t>
      </w:r>
      <w:r w:rsidR="0086390E" w:rsidRPr="00C654AD">
        <w:rPr>
          <w:rFonts w:ascii="Tw Cen MT" w:eastAsia="Tw Cen MT" w:hAnsi="Tw Cen MT" w:cs="Tw Cen MT"/>
          <w:b/>
          <w:szCs w:val="22"/>
        </w:rPr>
        <w:t xml:space="preserve"> Securities appreciated in price whilst </w:t>
      </w:r>
      <w:r w:rsidRPr="00C654AD">
        <w:rPr>
          <w:rFonts w:ascii="Tw Cen MT" w:eastAsia="Tw Cen MT" w:hAnsi="Tw Cen MT" w:cs="Tw Cen MT"/>
          <w:b/>
          <w:szCs w:val="22"/>
        </w:rPr>
        <w:t>8</w:t>
      </w:r>
      <w:r w:rsidR="00EA08AE" w:rsidRPr="00C654AD">
        <w:rPr>
          <w:rFonts w:ascii="Tw Cen MT" w:eastAsia="Tw Cen MT" w:hAnsi="Tw Cen MT" w:cs="Tw Cen MT"/>
          <w:b/>
          <w:szCs w:val="22"/>
        </w:rPr>
        <w:t xml:space="preserve"> </w:t>
      </w:r>
      <w:r w:rsidR="0086390E" w:rsidRPr="00C654AD">
        <w:rPr>
          <w:rFonts w:ascii="Tw Cen MT" w:eastAsia="Tw Cen MT" w:hAnsi="Tw Cen MT" w:cs="Tw Cen MT"/>
          <w:b/>
          <w:szCs w:val="22"/>
        </w:rPr>
        <w:t xml:space="preserve">Securities declined in price in 2026 Week </w:t>
      </w:r>
      <w:r w:rsidR="00761BEF" w:rsidRPr="00C654AD">
        <w:rPr>
          <w:rFonts w:ascii="Tw Cen MT" w:eastAsia="Tw Cen MT" w:hAnsi="Tw Cen MT" w:cs="Tw Cen MT"/>
          <w:b/>
          <w:szCs w:val="22"/>
        </w:rPr>
        <w:t>4</w:t>
      </w:r>
      <w:r w:rsidR="00CE0DE5" w:rsidRPr="00C654AD">
        <w:rPr>
          <w:rFonts w:ascii="Tw Cen MT" w:eastAsia="Tw Cen MT" w:hAnsi="Tw Cen MT" w:cs="Tw Cen MT"/>
          <w:b/>
          <w:szCs w:val="22"/>
        </w:rPr>
        <w:t>2</w:t>
      </w:r>
    </w:p>
    <w:p w14:paraId="06A1F675" w14:textId="77777777" w:rsidR="00817DE5" w:rsidRPr="00C654AD" w:rsidRDefault="00817DE5" w:rsidP="00817DE5">
      <w:pPr>
        <w:spacing w:after="0"/>
        <w:rPr>
          <w:rFonts w:ascii="Tw Cen MT" w:hAnsi="Tw Cen MT"/>
          <w:szCs w:val="22"/>
        </w:rPr>
      </w:pPr>
    </w:p>
    <w:p w14:paraId="13088EE9" w14:textId="7503AB63" w:rsidR="0041084A" w:rsidRPr="00C654AD" w:rsidRDefault="004218CD" w:rsidP="00817DE5">
      <w:pPr>
        <w:pStyle w:val="Heading2"/>
        <w:ind w:left="0" w:firstLine="0"/>
        <w:rPr>
          <w:sz w:val="22"/>
          <w:szCs w:val="22"/>
        </w:rPr>
      </w:pPr>
      <w:r w:rsidRPr="00C654AD">
        <w:rPr>
          <w:sz w:val="22"/>
          <w:szCs w:val="22"/>
        </w:rPr>
        <w:t xml:space="preserve">NASD WEEK </w:t>
      </w:r>
      <w:r w:rsidR="00A73017" w:rsidRPr="00C654AD">
        <w:rPr>
          <w:sz w:val="22"/>
          <w:szCs w:val="22"/>
        </w:rPr>
        <w:t>4</w:t>
      </w:r>
      <w:r w:rsidR="00CE0DE5" w:rsidRPr="00C654AD">
        <w:rPr>
          <w:sz w:val="22"/>
          <w:szCs w:val="22"/>
        </w:rPr>
        <w:t>2</w:t>
      </w:r>
      <w:r w:rsidRPr="00C654AD">
        <w:rPr>
          <w:sz w:val="22"/>
          <w:szCs w:val="22"/>
        </w:rPr>
        <w:t xml:space="preserve"> </w:t>
      </w:r>
      <w:r w:rsidR="002228BE" w:rsidRPr="00C654AD">
        <w:rPr>
          <w:sz w:val="22"/>
          <w:szCs w:val="22"/>
        </w:rPr>
        <w:t>MA</w:t>
      </w:r>
      <w:r w:rsidRPr="00C654AD">
        <w:rPr>
          <w:sz w:val="22"/>
          <w:szCs w:val="22"/>
        </w:rPr>
        <w:t xml:space="preserve">RKET GAINERS  </w:t>
      </w:r>
    </w:p>
    <w:tbl>
      <w:tblPr>
        <w:tblStyle w:val="TableGrid"/>
        <w:tblW w:w="10180" w:type="dxa"/>
        <w:tblInd w:w="-546" w:type="dxa"/>
        <w:tblCellMar>
          <w:top w:w="89" w:type="dxa"/>
          <w:right w:w="13" w:type="dxa"/>
        </w:tblCellMar>
        <w:tblLook w:val="04A0" w:firstRow="1" w:lastRow="0" w:firstColumn="1" w:lastColumn="0" w:noHBand="0" w:noVBand="1"/>
      </w:tblPr>
      <w:tblGrid>
        <w:gridCol w:w="4954"/>
        <w:gridCol w:w="1222"/>
        <w:gridCol w:w="1119"/>
        <w:gridCol w:w="1509"/>
        <w:gridCol w:w="1376"/>
      </w:tblGrid>
      <w:tr w:rsidR="00586A53" w:rsidRPr="00C654AD" w14:paraId="7ED9BC26" w14:textId="77777777">
        <w:trPr>
          <w:trHeight w:val="637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44C7A142" w14:textId="77777777" w:rsidR="00586A53" w:rsidRPr="00C654AD" w:rsidRDefault="00586A53">
            <w:pPr>
              <w:ind w:left="104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Security </w:t>
            </w:r>
            <w:r w:rsidRPr="00C654AD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39822FE0" w14:textId="77777777" w:rsidR="00586A53" w:rsidRPr="00C654AD" w:rsidRDefault="00586A53">
            <w:pPr>
              <w:ind w:left="162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>Close (</w:t>
            </w:r>
            <w:r w:rsidRPr="00C654AD">
              <w:rPr>
                <w:rFonts w:ascii="Arial" w:eastAsia="Arial" w:hAnsi="Arial" w:cs="Arial"/>
                <w:b/>
                <w:color w:val="FFFFFF"/>
                <w:szCs w:val="22"/>
              </w:rPr>
              <w:t>₦</w:t>
            </w:r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) </w:t>
            </w:r>
            <w:r w:rsidRPr="00C654AD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5273887A" w14:textId="77777777" w:rsidR="00586A53" w:rsidRPr="00C654AD" w:rsidRDefault="00586A53">
            <w:pPr>
              <w:ind w:left="108"/>
              <w:jc w:val="both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>Open (</w:t>
            </w:r>
            <w:r w:rsidRPr="00C654AD">
              <w:rPr>
                <w:rFonts w:ascii="Arial" w:eastAsia="Arial" w:hAnsi="Arial" w:cs="Arial"/>
                <w:b/>
                <w:color w:val="FFFFFF"/>
                <w:szCs w:val="22"/>
              </w:rPr>
              <w:t>₦</w:t>
            </w:r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)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14:paraId="1868EC15" w14:textId="1C9F4CD0" w:rsidR="00586A53" w:rsidRPr="00C654AD" w:rsidRDefault="002228BE" w:rsidP="00C2325F">
            <w:pPr>
              <w:ind w:left="385"/>
              <w:rPr>
                <w:rFonts w:ascii="Tw Cen MT" w:hAnsi="Tw Cen MT"/>
                <w:szCs w:val="22"/>
              </w:rPr>
            </w:pPr>
            <w:proofErr w:type="gramStart"/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>Gain</w:t>
            </w:r>
            <w:r w:rsidR="00586A53"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>(</w:t>
            </w:r>
            <w:proofErr w:type="gramEnd"/>
            <w:r w:rsidR="00586A53" w:rsidRPr="00C654AD">
              <w:rPr>
                <w:rFonts w:ascii="Arial" w:eastAsia="Arial" w:hAnsi="Arial" w:cs="Arial"/>
                <w:b/>
                <w:color w:val="FFFFFF"/>
                <w:szCs w:val="22"/>
              </w:rPr>
              <w:t>₦</w:t>
            </w:r>
            <w:r w:rsidR="00586A53"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>)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0C359675" w14:textId="77777777" w:rsidR="00586A53" w:rsidRPr="00C654AD" w:rsidRDefault="00586A53">
            <w:pPr>
              <w:ind w:left="108"/>
              <w:jc w:val="both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% Change </w:t>
            </w:r>
            <w:r w:rsidRPr="00C654AD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</w:tr>
      <w:tr w:rsidR="00C908DC" w:rsidRPr="00C654AD" w14:paraId="5004BA0A" w14:textId="77777777" w:rsidTr="00321A3B">
        <w:trPr>
          <w:trHeight w:val="347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001C" w14:textId="71F729C5" w:rsidR="00C908DC" w:rsidRPr="00C654AD" w:rsidRDefault="00C908DC" w:rsidP="00C908DC">
            <w:pPr>
              <w:spacing w:line="240" w:lineRule="auto"/>
              <w:rPr>
                <w:rFonts w:ascii="Tw Cen MT" w:eastAsia="Times New Roman" w:hAnsi="Tw Cen MT"/>
                <w:sz w:val="24"/>
                <w:szCs w:val="28"/>
              </w:rPr>
            </w:pPr>
            <w:r w:rsidRPr="00C654AD">
              <w:rPr>
                <w:rFonts w:ascii="Tw Cen MT" w:hAnsi="Tw Cen MT"/>
              </w:rPr>
              <w:t>LIGHTHOUSE FINANCIAL SERVICES PLC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4E0DA" w14:textId="4F9A731A" w:rsidR="00C908DC" w:rsidRPr="00C654AD" w:rsidRDefault="00C908DC" w:rsidP="00C908DC">
            <w:pPr>
              <w:spacing w:line="240" w:lineRule="auto"/>
              <w:jc w:val="center"/>
              <w:rPr>
                <w:rFonts w:ascii="Tw Cen MT" w:eastAsia="Times New Roman" w:hAnsi="Tw Cen MT"/>
                <w:color w:val="auto"/>
                <w:szCs w:val="22"/>
              </w:rPr>
            </w:pPr>
            <w:r w:rsidRPr="00C654AD">
              <w:rPr>
                <w:rFonts w:ascii="Tw Cen MT" w:hAnsi="Tw Cen MT"/>
              </w:rPr>
              <w:t>1.36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EB41" w14:textId="43924F16" w:rsidR="00C908DC" w:rsidRPr="00C654AD" w:rsidRDefault="00C908DC" w:rsidP="00C908DC">
            <w:pPr>
              <w:spacing w:line="240" w:lineRule="auto"/>
              <w:jc w:val="center"/>
              <w:rPr>
                <w:rFonts w:ascii="Tw Cen MT" w:eastAsia="Times New Roman" w:hAnsi="Tw Cen MT"/>
                <w:color w:val="auto"/>
                <w:szCs w:val="22"/>
              </w:rPr>
            </w:pPr>
            <w:r w:rsidRPr="00C654AD">
              <w:rPr>
                <w:rFonts w:ascii="Tw Cen MT" w:hAnsi="Tw Cen MT"/>
              </w:rPr>
              <w:t>1.24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80836" w14:textId="55CFD6AD" w:rsidR="00C908DC" w:rsidRPr="00C654AD" w:rsidRDefault="00C908DC" w:rsidP="00C908DC">
            <w:pPr>
              <w:ind w:left="12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</w:rPr>
              <w:t>0.12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FD32A" w14:textId="34556B0B" w:rsidR="00C908DC" w:rsidRPr="00C654AD" w:rsidRDefault="00C908DC" w:rsidP="00C908DC">
            <w:pPr>
              <w:ind w:left="108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</w:rPr>
              <w:t>9.68%</w:t>
            </w:r>
          </w:p>
        </w:tc>
      </w:tr>
      <w:tr w:rsidR="00C908DC" w:rsidRPr="00C654AD" w14:paraId="6330FCDA" w14:textId="77777777" w:rsidTr="00321A3B">
        <w:trPr>
          <w:trHeight w:val="347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4341" w14:textId="503F6C52" w:rsidR="00C908DC" w:rsidRPr="00C654AD" w:rsidRDefault="00C908DC" w:rsidP="00C908DC">
            <w:pPr>
              <w:spacing w:line="240" w:lineRule="auto"/>
              <w:rPr>
                <w:rFonts w:ascii="Tw Cen MT" w:eastAsia="Times New Roman" w:hAnsi="Tw Cen MT"/>
                <w:sz w:val="24"/>
                <w:szCs w:val="28"/>
              </w:rPr>
            </w:pPr>
            <w:r w:rsidRPr="00C654AD">
              <w:rPr>
                <w:rFonts w:ascii="Tw Cen MT" w:hAnsi="Tw Cen MT"/>
              </w:rPr>
              <w:t>GEO-FLUIDS PLC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EC21" w14:textId="423011DF" w:rsidR="00C908DC" w:rsidRPr="00C654AD" w:rsidRDefault="00C908DC" w:rsidP="00C908DC">
            <w:pPr>
              <w:spacing w:line="240" w:lineRule="auto"/>
              <w:jc w:val="center"/>
              <w:rPr>
                <w:rFonts w:ascii="Tw Cen MT" w:eastAsia="Times New Roman" w:hAnsi="Tw Cen MT"/>
                <w:color w:val="auto"/>
                <w:szCs w:val="22"/>
              </w:rPr>
            </w:pPr>
            <w:r w:rsidRPr="00C654AD">
              <w:rPr>
                <w:rFonts w:ascii="Tw Cen MT" w:hAnsi="Tw Cen MT"/>
              </w:rPr>
              <w:t>2.04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88DD3" w14:textId="7D221813" w:rsidR="00C908DC" w:rsidRPr="00C654AD" w:rsidRDefault="00C908DC" w:rsidP="00C908DC">
            <w:pPr>
              <w:ind w:left="8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</w:rPr>
              <w:t>1.86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976B" w14:textId="1A580F15" w:rsidR="00C908DC" w:rsidRPr="00C654AD" w:rsidRDefault="00C908DC" w:rsidP="00C908DC">
            <w:pPr>
              <w:ind w:left="12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</w:rPr>
              <w:t>0.18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EAD73" w14:textId="2F7B7FBF" w:rsidR="00C908DC" w:rsidRPr="00C654AD" w:rsidRDefault="00C908DC" w:rsidP="00C908DC">
            <w:pPr>
              <w:ind w:left="108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</w:rPr>
              <w:t>9.68%</w:t>
            </w:r>
          </w:p>
        </w:tc>
      </w:tr>
      <w:tr w:rsidR="00C908DC" w:rsidRPr="00C654AD" w14:paraId="6CC164D4" w14:textId="77777777" w:rsidTr="00321A3B">
        <w:trPr>
          <w:trHeight w:val="347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AB7D" w14:textId="196A795C" w:rsidR="00C908DC" w:rsidRPr="00C654AD" w:rsidRDefault="00C908DC" w:rsidP="00C908DC">
            <w:pPr>
              <w:spacing w:line="240" w:lineRule="auto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FRIESLAND CAMPINA WAMCO NIGERIA PLC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4C3AF" w14:textId="2B194062" w:rsidR="00C908DC" w:rsidRPr="00C654AD" w:rsidRDefault="00C908DC" w:rsidP="00C908DC">
            <w:pPr>
              <w:spacing w:line="240" w:lineRule="auto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151.16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F247" w14:textId="44F52C51" w:rsidR="00C908DC" w:rsidRPr="00C654AD" w:rsidRDefault="00C908DC" w:rsidP="00C908DC">
            <w:pPr>
              <w:ind w:left="8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140.12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2889A" w14:textId="25638F79" w:rsidR="00C908DC" w:rsidRPr="00C654AD" w:rsidRDefault="00C908DC" w:rsidP="00C908DC">
            <w:pPr>
              <w:ind w:left="12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11.04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4AB3" w14:textId="162016D3" w:rsidR="00C908DC" w:rsidRPr="00C654AD" w:rsidRDefault="00C908DC" w:rsidP="00C908DC">
            <w:pPr>
              <w:ind w:left="108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7.88%</w:t>
            </w:r>
          </w:p>
        </w:tc>
      </w:tr>
      <w:tr w:rsidR="00C908DC" w:rsidRPr="00C654AD" w14:paraId="3578FB0F" w14:textId="77777777" w:rsidTr="00321A3B">
        <w:trPr>
          <w:trHeight w:val="347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B172" w14:textId="38863D57" w:rsidR="00C908DC" w:rsidRPr="00C654AD" w:rsidRDefault="00C908DC" w:rsidP="00C908DC">
            <w:pPr>
              <w:spacing w:line="240" w:lineRule="auto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INDUSTRIAL AND GENERAL INSURANCE PLC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32121" w14:textId="0A931C6F" w:rsidR="00C908DC" w:rsidRPr="00C654AD" w:rsidRDefault="00C908DC" w:rsidP="00C908DC">
            <w:pPr>
              <w:spacing w:line="240" w:lineRule="auto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0.54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ACA19" w14:textId="1C596A40" w:rsidR="00C908DC" w:rsidRPr="00C654AD" w:rsidRDefault="00C908DC" w:rsidP="00C908DC">
            <w:pPr>
              <w:ind w:left="8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0.51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81C7E" w14:textId="1FF567BD" w:rsidR="00C908DC" w:rsidRPr="00C654AD" w:rsidRDefault="00C908DC" w:rsidP="00C908DC">
            <w:pPr>
              <w:ind w:left="12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0.03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C78A" w14:textId="32646609" w:rsidR="00C908DC" w:rsidRPr="00C654AD" w:rsidRDefault="00C908DC" w:rsidP="00C908DC">
            <w:pPr>
              <w:ind w:left="108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5.88%</w:t>
            </w:r>
          </w:p>
        </w:tc>
      </w:tr>
      <w:tr w:rsidR="00C908DC" w:rsidRPr="00C654AD" w14:paraId="6D20CEFD" w14:textId="77777777" w:rsidTr="00321A3B">
        <w:trPr>
          <w:trHeight w:val="347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DCBC" w14:textId="4A0DE9F1" w:rsidR="00C908DC" w:rsidRPr="00C654AD" w:rsidRDefault="00C908DC" w:rsidP="00C908DC">
            <w:pPr>
              <w:spacing w:line="240" w:lineRule="auto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ACORN PETROLEUM PLC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1C6D4" w14:textId="54FEE011" w:rsidR="00C908DC" w:rsidRPr="00C654AD" w:rsidRDefault="00C908DC" w:rsidP="00C908DC">
            <w:pPr>
              <w:spacing w:line="240" w:lineRule="auto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1.30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8523" w14:textId="50E6D334" w:rsidR="00C908DC" w:rsidRPr="00C654AD" w:rsidRDefault="00C908DC" w:rsidP="00C908DC">
            <w:pPr>
              <w:ind w:left="8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1.25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16C8D" w14:textId="4241425D" w:rsidR="00C908DC" w:rsidRPr="00C654AD" w:rsidRDefault="00C908DC" w:rsidP="00C908DC">
            <w:pPr>
              <w:ind w:left="12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0.05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3917" w14:textId="5C9BC6C5" w:rsidR="00C908DC" w:rsidRPr="00C654AD" w:rsidRDefault="00C908DC" w:rsidP="00C908DC">
            <w:pPr>
              <w:ind w:left="108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4.00%</w:t>
            </w:r>
          </w:p>
        </w:tc>
      </w:tr>
      <w:tr w:rsidR="00C908DC" w:rsidRPr="00C654AD" w14:paraId="5516533A" w14:textId="77777777" w:rsidTr="00321A3B">
        <w:trPr>
          <w:trHeight w:val="347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9DFF" w14:textId="7FABEF14" w:rsidR="00C908DC" w:rsidRPr="00C654AD" w:rsidRDefault="00C908DC" w:rsidP="00C908DC">
            <w:pPr>
              <w:spacing w:line="240" w:lineRule="auto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IMPRESIT BAKOLORI PLC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4E6E7" w14:textId="377BA4E8" w:rsidR="00C908DC" w:rsidRPr="00C654AD" w:rsidRDefault="00C908DC" w:rsidP="00C908DC">
            <w:pPr>
              <w:spacing w:line="240" w:lineRule="auto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2.45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AE649" w14:textId="1D72363E" w:rsidR="00C908DC" w:rsidRPr="00C654AD" w:rsidRDefault="00C908DC" w:rsidP="00C908DC">
            <w:pPr>
              <w:ind w:left="8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2.42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6B77" w14:textId="4197B9D2" w:rsidR="00C908DC" w:rsidRPr="00C654AD" w:rsidRDefault="00C908DC" w:rsidP="00C908DC">
            <w:pPr>
              <w:ind w:left="12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0.03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4921E" w14:textId="74C08A32" w:rsidR="00C908DC" w:rsidRPr="00C654AD" w:rsidRDefault="00C908DC" w:rsidP="00C908DC">
            <w:pPr>
              <w:ind w:left="108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1.24%</w:t>
            </w:r>
          </w:p>
        </w:tc>
      </w:tr>
    </w:tbl>
    <w:p w14:paraId="06829451" w14:textId="70117EF6" w:rsidR="007904EE" w:rsidRPr="00C654AD" w:rsidRDefault="00E8060B" w:rsidP="00911770">
      <w:pPr>
        <w:pStyle w:val="Heading2"/>
        <w:spacing w:before="240"/>
        <w:ind w:left="9"/>
        <w:rPr>
          <w:sz w:val="22"/>
          <w:szCs w:val="22"/>
        </w:rPr>
      </w:pPr>
      <w:r w:rsidRPr="00C654AD">
        <w:rPr>
          <w:sz w:val="22"/>
          <w:szCs w:val="22"/>
        </w:rPr>
        <w:t xml:space="preserve">NASD WEEK </w:t>
      </w:r>
      <w:r w:rsidR="00A73017" w:rsidRPr="00C654AD">
        <w:rPr>
          <w:sz w:val="22"/>
          <w:szCs w:val="22"/>
        </w:rPr>
        <w:t>4</w:t>
      </w:r>
      <w:r w:rsidR="001F6BFC" w:rsidRPr="00C654AD">
        <w:rPr>
          <w:sz w:val="22"/>
          <w:szCs w:val="22"/>
        </w:rPr>
        <w:t>2</w:t>
      </w:r>
      <w:r w:rsidRPr="00C654AD">
        <w:rPr>
          <w:sz w:val="22"/>
          <w:szCs w:val="22"/>
        </w:rPr>
        <w:t xml:space="preserve"> MARKET LOSERS</w:t>
      </w:r>
    </w:p>
    <w:tbl>
      <w:tblPr>
        <w:tblStyle w:val="TableGrid"/>
        <w:tblW w:w="0" w:type="auto"/>
        <w:tblInd w:w="-551" w:type="dxa"/>
        <w:tblLayout w:type="fixed"/>
        <w:tblCellMar>
          <w:top w:w="74" w:type="dxa"/>
          <w:left w:w="104" w:type="dxa"/>
        </w:tblCellMar>
        <w:tblLook w:val="04A0" w:firstRow="1" w:lastRow="0" w:firstColumn="1" w:lastColumn="0" w:noHBand="0" w:noVBand="1"/>
      </w:tblPr>
      <w:tblGrid>
        <w:gridCol w:w="5429"/>
        <w:gridCol w:w="1037"/>
        <w:gridCol w:w="1172"/>
        <w:gridCol w:w="1010"/>
        <w:gridCol w:w="1528"/>
      </w:tblGrid>
      <w:tr w:rsidR="00586A53" w:rsidRPr="00C654AD" w14:paraId="184ECCA0" w14:textId="77777777" w:rsidTr="00097B16">
        <w:trPr>
          <w:trHeight w:val="623"/>
        </w:trPr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5972680B" w14:textId="77777777" w:rsidR="00E24B22" w:rsidRPr="00C654AD" w:rsidRDefault="00E24B22">
            <w:pPr>
              <w:rPr>
                <w:rFonts w:ascii="Tw Cen MT" w:eastAsia="Tw Cen MT" w:hAnsi="Tw Cen MT" w:cs="Tw Cen MT"/>
                <w:b/>
                <w:color w:val="FFFFFF"/>
                <w:szCs w:val="22"/>
              </w:rPr>
            </w:pPr>
          </w:p>
          <w:p w14:paraId="5E2A32E6" w14:textId="5AC4E67F" w:rsidR="00E24B22" w:rsidRPr="00C654AD" w:rsidRDefault="00E24B22">
            <w:pPr>
              <w:rPr>
                <w:rFonts w:ascii="Tw Cen MT" w:hAnsi="Tw Cen MT"/>
                <w:szCs w:val="2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14:paraId="13EF97B8" w14:textId="77761E51" w:rsidR="00586A53" w:rsidRPr="00C654AD" w:rsidRDefault="00E8060B">
            <w:pPr>
              <w:spacing w:after="21"/>
              <w:ind w:right="43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CLOSE </w:t>
            </w:r>
          </w:p>
          <w:p w14:paraId="699C327A" w14:textId="08F2B1D8" w:rsidR="00586A53" w:rsidRPr="00C654AD" w:rsidRDefault="00E8060B">
            <w:pPr>
              <w:ind w:left="284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>(</w:t>
            </w:r>
            <w:r w:rsidRPr="00C654AD">
              <w:rPr>
                <w:rFonts w:ascii="Arial" w:eastAsia="Arial" w:hAnsi="Arial" w:cs="Arial"/>
                <w:b/>
                <w:color w:val="FFFFFF"/>
                <w:szCs w:val="22"/>
              </w:rPr>
              <w:t>₦</w:t>
            </w:r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) </w:t>
            </w:r>
            <w:r w:rsidRPr="00C654AD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14:paraId="28495AD9" w14:textId="70AB7830" w:rsidR="00586A53" w:rsidRPr="00C654AD" w:rsidRDefault="00E8060B">
            <w:pPr>
              <w:spacing w:after="24"/>
              <w:ind w:left="91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OPEN </w:t>
            </w:r>
            <w:r w:rsidRPr="00C654AD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  <w:p w14:paraId="212EF939" w14:textId="0E0101D3" w:rsidR="00586A53" w:rsidRPr="00C654AD" w:rsidRDefault="00E8060B">
            <w:pPr>
              <w:ind w:right="103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>(</w:t>
            </w:r>
            <w:r w:rsidRPr="00C654AD">
              <w:rPr>
                <w:rFonts w:ascii="Arial" w:eastAsia="Arial" w:hAnsi="Arial" w:cs="Arial"/>
                <w:b/>
                <w:color w:val="FFFFFF"/>
                <w:szCs w:val="22"/>
              </w:rPr>
              <w:t>₦</w:t>
            </w:r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) </w:t>
            </w:r>
            <w:r w:rsidRPr="00C654AD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14:paraId="221BB0A3" w14:textId="0D5F2E50" w:rsidR="00586A53" w:rsidRPr="00C654AD" w:rsidRDefault="00E8060B">
            <w:pPr>
              <w:spacing w:after="21"/>
              <w:ind w:right="42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>LOSS</w:t>
            </w:r>
          </w:p>
          <w:p w14:paraId="1B542825" w14:textId="3AEEA41E" w:rsidR="00586A53" w:rsidRPr="00C654AD" w:rsidRDefault="00E8060B">
            <w:pPr>
              <w:ind w:left="270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>(</w:t>
            </w:r>
            <w:r w:rsidRPr="00C654AD">
              <w:rPr>
                <w:rFonts w:ascii="Arial" w:eastAsia="Arial" w:hAnsi="Arial" w:cs="Arial"/>
                <w:b/>
                <w:color w:val="FFFFFF"/>
                <w:szCs w:val="22"/>
              </w:rPr>
              <w:t>₦</w:t>
            </w:r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) </w:t>
            </w:r>
            <w:r w:rsidRPr="00C654AD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0694DF7F" w14:textId="77A4A212" w:rsidR="00586A53" w:rsidRPr="00C654AD" w:rsidRDefault="00E8060B">
            <w:pPr>
              <w:ind w:right="107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% CHANGE </w:t>
            </w:r>
            <w:r w:rsidRPr="00C654AD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</w:tr>
      <w:tr w:rsidR="00C654AD" w:rsidRPr="00C654AD" w14:paraId="121C9277" w14:textId="77777777" w:rsidTr="00097B16">
        <w:trPr>
          <w:trHeight w:val="352"/>
        </w:trPr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CE686" w14:textId="21530D57" w:rsidR="00C654AD" w:rsidRPr="00C654AD" w:rsidRDefault="00C654AD" w:rsidP="00C654AD">
            <w:pPr>
              <w:spacing w:line="240" w:lineRule="auto"/>
              <w:rPr>
                <w:rFonts w:ascii="Tw Cen MT" w:eastAsia="Times New Roman" w:hAnsi="Tw Cen MT"/>
                <w:sz w:val="24"/>
              </w:rPr>
            </w:pPr>
            <w:r w:rsidRPr="00C654AD">
              <w:rPr>
                <w:rFonts w:ascii="Tw Cen MT" w:hAnsi="Tw Cen MT"/>
              </w:rPr>
              <w:t>CENTRAL SECURITIES CLEARING SYSTEM PLC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478B2" w14:textId="1073514C" w:rsidR="00C654AD" w:rsidRPr="00C654AD" w:rsidRDefault="00C654AD" w:rsidP="00C654AD">
            <w:pPr>
              <w:ind w:right="45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</w:rPr>
              <w:t>98.50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3296" w14:textId="035F986C" w:rsidR="00C654AD" w:rsidRPr="00C654AD" w:rsidRDefault="00C654AD" w:rsidP="00C654AD">
            <w:pPr>
              <w:ind w:right="42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</w:rPr>
              <w:t>98.78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69E0" w14:textId="5E5D6687" w:rsidR="00C654AD" w:rsidRPr="00C654AD" w:rsidRDefault="00C654AD" w:rsidP="00C654AD">
            <w:pPr>
              <w:ind w:right="43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</w:rPr>
              <w:t>-0.28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97DC" w14:textId="05341539" w:rsidR="00C654AD" w:rsidRPr="00C654AD" w:rsidRDefault="00C654AD" w:rsidP="00C654AD">
            <w:pPr>
              <w:ind w:right="43"/>
              <w:jc w:val="center"/>
              <w:rPr>
                <w:rFonts w:ascii="Tw Cen MT" w:eastAsia="Tw Cen MT" w:hAnsi="Tw Cen MT" w:cs="Tw Cen MT"/>
                <w:szCs w:val="22"/>
              </w:rPr>
            </w:pPr>
            <w:r w:rsidRPr="00C654AD">
              <w:rPr>
                <w:rFonts w:ascii="Tw Cen MT" w:hAnsi="Tw Cen MT"/>
              </w:rPr>
              <w:t>-0.28%</w:t>
            </w:r>
          </w:p>
        </w:tc>
      </w:tr>
      <w:tr w:rsidR="00C654AD" w:rsidRPr="00C654AD" w14:paraId="0DA96658" w14:textId="77777777" w:rsidTr="00097B16">
        <w:trPr>
          <w:trHeight w:val="352"/>
        </w:trPr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3BCD3" w14:textId="7608F57C" w:rsidR="00C654AD" w:rsidRPr="00C654AD" w:rsidRDefault="00C654AD" w:rsidP="00C654AD">
            <w:pPr>
              <w:spacing w:line="240" w:lineRule="auto"/>
              <w:rPr>
                <w:rFonts w:ascii="Tw Cen MT" w:eastAsia="Times New Roman" w:hAnsi="Tw Cen MT"/>
                <w:sz w:val="24"/>
              </w:rPr>
            </w:pPr>
            <w:r w:rsidRPr="00C654AD">
              <w:rPr>
                <w:rFonts w:ascii="Tw Cen MT" w:hAnsi="Tw Cen MT"/>
              </w:rPr>
              <w:t>OKITIPUPA OIL PALM PLC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AE50" w14:textId="7F6BEB17" w:rsidR="00C654AD" w:rsidRPr="00C654AD" w:rsidRDefault="00C654AD" w:rsidP="00C654AD">
            <w:pPr>
              <w:ind w:right="45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</w:rPr>
              <w:t>269.00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0DBA" w14:textId="6F1CA2DD" w:rsidR="00C654AD" w:rsidRPr="00C654AD" w:rsidRDefault="00C654AD" w:rsidP="00C654AD">
            <w:pPr>
              <w:ind w:right="42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</w:rPr>
              <w:t>270.01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6A2A" w14:textId="127244D9" w:rsidR="00C654AD" w:rsidRPr="00C654AD" w:rsidRDefault="00C654AD" w:rsidP="00C654AD">
            <w:pPr>
              <w:ind w:right="43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</w:rPr>
              <w:t>-1.01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C60B" w14:textId="44EC826E" w:rsidR="00C654AD" w:rsidRPr="00C654AD" w:rsidRDefault="00C654AD" w:rsidP="00C654AD">
            <w:pPr>
              <w:ind w:right="43"/>
              <w:jc w:val="center"/>
              <w:rPr>
                <w:rFonts w:ascii="Tw Cen MT" w:eastAsia="Tw Cen MT" w:hAnsi="Tw Cen MT" w:cs="Tw Cen MT"/>
                <w:szCs w:val="22"/>
              </w:rPr>
            </w:pPr>
            <w:r w:rsidRPr="00C654AD">
              <w:rPr>
                <w:rFonts w:ascii="Tw Cen MT" w:hAnsi="Tw Cen MT"/>
              </w:rPr>
              <w:t>-0.37%</w:t>
            </w:r>
          </w:p>
        </w:tc>
      </w:tr>
      <w:tr w:rsidR="00C654AD" w:rsidRPr="00C654AD" w14:paraId="48368F6B" w14:textId="77777777" w:rsidTr="00097B16">
        <w:trPr>
          <w:trHeight w:val="352"/>
        </w:trPr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C1F7" w14:textId="381303F7" w:rsidR="00C654AD" w:rsidRPr="00C654AD" w:rsidRDefault="00C654AD" w:rsidP="00C654AD">
            <w:pPr>
              <w:spacing w:line="240" w:lineRule="auto"/>
              <w:rPr>
                <w:rFonts w:ascii="Tw Cen MT" w:hAnsi="Tw Cen MT"/>
                <w:sz w:val="24"/>
              </w:rPr>
            </w:pPr>
            <w:r w:rsidRPr="00C654AD">
              <w:rPr>
                <w:rFonts w:ascii="Tw Cen MT" w:hAnsi="Tw Cen MT"/>
              </w:rPr>
              <w:t>AFRILAND PROPERTIES PLC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C96" w14:textId="46ABA9BD" w:rsidR="00C654AD" w:rsidRPr="00C654AD" w:rsidRDefault="00C654AD" w:rsidP="00C654AD">
            <w:pPr>
              <w:ind w:right="45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</w:rPr>
              <w:t>12.23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8A00" w14:textId="64AE12BB" w:rsidR="00C654AD" w:rsidRPr="00C654AD" w:rsidRDefault="00C654AD" w:rsidP="00C654AD">
            <w:pPr>
              <w:ind w:right="42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</w:rPr>
              <w:t>12.33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DDDE" w14:textId="0B919A62" w:rsidR="00C654AD" w:rsidRPr="00C654AD" w:rsidRDefault="00C654AD" w:rsidP="00C654AD">
            <w:pPr>
              <w:ind w:right="43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</w:rPr>
              <w:t>-0.10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6C83" w14:textId="020E6B88" w:rsidR="00C654AD" w:rsidRPr="00C654AD" w:rsidRDefault="00C654AD" w:rsidP="00C654AD">
            <w:pPr>
              <w:ind w:right="43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</w:rPr>
              <w:t>-0.81%</w:t>
            </w:r>
          </w:p>
        </w:tc>
      </w:tr>
      <w:tr w:rsidR="00C654AD" w:rsidRPr="00C654AD" w14:paraId="32336F8C" w14:textId="77777777" w:rsidTr="00097B16">
        <w:trPr>
          <w:trHeight w:val="352"/>
        </w:trPr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6E72B" w14:textId="31886753" w:rsidR="00C654AD" w:rsidRPr="00C654AD" w:rsidRDefault="00C654AD" w:rsidP="00C654AD">
            <w:pPr>
              <w:spacing w:line="240" w:lineRule="auto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FOOD CONCEPTS PLC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F2ED0" w14:textId="73CEB02D" w:rsidR="00C654AD" w:rsidRPr="00C654AD" w:rsidRDefault="00C654AD" w:rsidP="00C654AD">
            <w:pPr>
              <w:ind w:right="45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2.10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3EBBB" w14:textId="32F128FF" w:rsidR="00C654AD" w:rsidRPr="00C654AD" w:rsidRDefault="00C654AD" w:rsidP="00C654AD">
            <w:pPr>
              <w:ind w:right="42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2.20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73CAC" w14:textId="7328AF46" w:rsidR="00C654AD" w:rsidRPr="00C654AD" w:rsidRDefault="00C654AD" w:rsidP="00C654AD">
            <w:pPr>
              <w:ind w:right="43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-0.10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F8739" w14:textId="72D61A63" w:rsidR="00C654AD" w:rsidRPr="00C654AD" w:rsidRDefault="00C654AD" w:rsidP="00C654AD">
            <w:pPr>
              <w:ind w:right="43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-4.55%</w:t>
            </w:r>
          </w:p>
        </w:tc>
      </w:tr>
      <w:tr w:rsidR="00C654AD" w:rsidRPr="00C654AD" w14:paraId="30EE2ED7" w14:textId="77777777" w:rsidTr="00097B16">
        <w:trPr>
          <w:trHeight w:val="352"/>
        </w:trPr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089F" w14:textId="20CA5A95" w:rsidR="00C654AD" w:rsidRPr="00C654AD" w:rsidRDefault="00C654AD" w:rsidP="00C654AD">
            <w:pPr>
              <w:spacing w:line="240" w:lineRule="auto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11 PLC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E9B60" w14:textId="30BDEDA2" w:rsidR="00C654AD" w:rsidRPr="00C654AD" w:rsidRDefault="00C654AD" w:rsidP="00C654AD">
            <w:pPr>
              <w:ind w:right="45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231.10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5CAA" w14:textId="46AD98D0" w:rsidR="00C654AD" w:rsidRPr="00C654AD" w:rsidRDefault="00C654AD" w:rsidP="00C654AD">
            <w:pPr>
              <w:ind w:right="42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245.10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E8E5E" w14:textId="14AF7AC9" w:rsidR="00C654AD" w:rsidRPr="00C654AD" w:rsidRDefault="00C654AD" w:rsidP="00C654AD">
            <w:pPr>
              <w:ind w:right="43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-14.00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89739" w14:textId="28D209DC" w:rsidR="00C654AD" w:rsidRPr="00C654AD" w:rsidRDefault="00C654AD" w:rsidP="00C654AD">
            <w:pPr>
              <w:ind w:right="43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-5.71%</w:t>
            </w:r>
          </w:p>
        </w:tc>
      </w:tr>
      <w:tr w:rsidR="00C654AD" w:rsidRPr="00C654AD" w14:paraId="7E55EBD3" w14:textId="77777777" w:rsidTr="00097B16">
        <w:trPr>
          <w:trHeight w:val="352"/>
        </w:trPr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B5665" w14:textId="774DB208" w:rsidR="00C654AD" w:rsidRPr="00C654AD" w:rsidRDefault="00C654AD" w:rsidP="00C654AD">
            <w:pPr>
              <w:spacing w:line="240" w:lineRule="auto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</w:rPr>
              <w:t>NIPCO PLC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E4851" w14:textId="6137AA91" w:rsidR="00C654AD" w:rsidRPr="00C654AD" w:rsidRDefault="00C654AD" w:rsidP="00C654AD">
            <w:pPr>
              <w:ind w:right="45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</w:rPr>
              <w:t>414.99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2D5C" w14:textId="603A2572" w:rsidR="00C654AD" w:rsidRPr="00C654AD" w:rsidRDefault="00C654AD" w:rsidP="00C654AD">
            <w:pPr>
              <w:ind w:right="42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</w:rPr>
              <w:t>458.00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DE568" w14:textId="7E2E9AD9" w:rsidR="00C654AD" w:rsidRPr="00C654AD" w:rsidRDefault="00C654AD" w:rsidP="00C654AD">
            <w:pPr>
              <w:ind w:right="43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</w:rPr>
              <w:t>-43.01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AF75" w14:textId="1CB564FC" w:rsidR="00C654AD" w:rsidRPr="00C654AD" w:rsidRDefault="00C654AD" w:rsidP="00C654AD">
            <w:pPr>
              <w:ind w:right="43"/>
              <w:jc w:val="center"/>
              <w:rPr>
                <w:rFonts w:ascii="Tw Cen MT" w:hAnsi="Tw Cen MT"/>
                <w:szCs w:val="22"/>
              </w:rPr>
            </w:pPr>
            <w:r w:rsidRPr="00C654AD">
              <w:rPr>
                <w:rFonts w:ascii="Tw Cen MT" w:hAnsi="Tw Cen MT"/>
              </w:rPr>
              <w:t>-9.39%</w:t>
            </w:r>
          </w:p>
        </w:tc>
      </w:tr>
      <w:tr w:rsidR="00C654AD" w:rsidRPr="00C654AD" w14:paraId="3E3A6896" w14:textId="77777777" w:rsidTr="00097B16">
        <w:trPr>
          <w:trHeight w:val="352"/>
        </w:trPr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ABC4E" w14:textId="612DAD3B" w:rsidR="00C654AD" w:rsidRPr="00C654AD" w:rsidRDefault="00C654AD" w:rsidP="00C654AD">
            <w:pPr>
              <w:spacing w:line="240" w:lineRule="auto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FIRSTTRUST MORTGAGE BANK PLC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6CE15" w14:textId="0D15824B" w:rsidR="00C654AD" w:rsidRPr="00C654AD" w:rsidRDefault="00C654AD" w:rsidP="00C654AD">
            <w:pPr>
              <w:ind w:right="45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2.21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CDBFC" w14:textId="0D342747" w:rsidR="00C654AD" w:rsidRPr="00C654AD" w:rsidRDefault="00C654AD" w:rsidP="00C654AD">
            <w:pPr>
              <w:ind w:right="42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2.46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04304" w14:textId="24D392D4" w:rsidR="00C654AD" w:rsidRPr="00C654AD" w:rsidRDefault="00C654AD" w:rsidP="00C654AD">
            <w:pPr>
              <w:ind w:right="43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-0.25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7BC94" w14:textId="63B4A628" w:rsidR="00C654AD" w:rsidRPr="00C654AD" w:rsidRDefault="00C654AD" w:rsidP="00C654AD">
            <w:pPr>
              <w:ind w:right="43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-10.16%</w:t>
            </w:r>
          </w:p>
        </w:tc>
      </w:tr>
      <w:tr w:rsidR="00C654AD" w:rsidRPr="00C654AD" w14:paraId="699B4645" w14:textId="77777777" w:rsidTr="00097B16">
        <w:trPr>
          <w:trHeight w:val="352"/>
        </w:trPr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2667" w14:textId="44A05C69" w:rsidR="00C654AD" w:rsidRPr="00C654AD" w:rsidRDefault="00C654AD" w:rsidP="00C654AD">
            <w:pPr>
              <w:spacing w:line="240" w:lineRule="auto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MRS OIL NIGERIA PLC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403B4" w14:textId="3FD4EBC2" w:rsidR="00C654AD" w:rsidRPr="00C654AD" w:rsidRDefault="00C654AD" w:rsidP="00C654AD">
            <w:pPr>
              <w:ind w:right="45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97.05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ED268" w14:textId="66655893" w:rsidR="00C654AD" w:rsidRPr="00C654AD" w:rsidRDefault="00C654AD" w:rsidP="00C654AD">
            <w:pPr>
              <w:ind w:right="42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116.60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943B" w14:textId="5903FD35" w:rsidR="00C654AD" w:rsidRPr="00C654AD" w:rsidRDefault="00C654AD" w:rsidP="00C654AD">
            <w:pPr>
              <w:ind w:right="43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-19.55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7AF9" w14:textId="0915B31F" w:rsidR="00C654AD" w:rsidRPr="00C654AD" w:rsidRDefault="00C654AD" w:rsidP="00C654AD">
            <w:pPr>
              <w:ind w:right="43"/>
              <w:jc w:val="center"/>
              <w:rPr>
                <w:rFonts w:ascii="Tw Cen MT" w:hAnsi="Tw Cen MT"/>
              </w:rPr>
            </w:pPr>
            <w:r w:rsidRPr="00C654AD">
              <w:rPr>
                <w:rFonts w:ascii="Tw Cen MT" w:hAnsi="Tw Cen MT"/>
              </w:rPr>
              <w:t>-16.77%</w:t>
            </w:r>
          </w:p>
        </w:tc>
      </w:tr>
    </w:tbl>
    <w:p w14:paraId="2E135CBC" w14:textId="77777777" w:rsidR="008A6C0C" w:rsidRPr="00C654AD" w:rsidRDefault="008A6C0C" w:rsidP="008A6C0C">
      <w:pPr>
        <w:spacing w:after="0" w:line="240" w:lineRule="auto"/>
        <w:rPr>
          <w:rFonts w:ascii="Tw Cen MT" w:eastAsia="Times New Roman" w:hAnsi="Tw Cen MT"/>
          <w:b/>
          <w:bCs/>
          <w:kern w:val="0"/>
          <w:szCs w:val="22"/>
          <w14:ligatures w14:val="none"/>
        </w:rPr>
      </w:pPr>
    </w:p>
    <w:p w14:paraId="0EB0FCD1" w14:textId="77777777" w:rsidR="008A6C0C" w:rsidRPr="00C654AD" w:rsidRDefault="008A6C0C" w:rsidP="008A6C0C">
      <w:pPr>
        <w:spacing w:after="0" w:line="240" w:lineRule="auto"/>
        <w:rPr>
          <w:rFonts w:ascii="Tw Cen MT" w:eastAsia="Times New Roman" w:hAnsi="Tw Cen MT"/>
          <w:b/>
          <w:bCs/>
          <w:kern w:val="0"/>
          <w:szCs w:val="22"/>
          <w14:ligatures w14:val="none"/>
        </w:rPr>
      </w:pPr>
    </w:p>
    <w:p w14:paraId="17DC1196" w14:textId="17C85062" w:rsidR="00C96866" w:rsidRPr="00C654AD" w:rsidRDefault="00C96866" w:rsidP="00C96866">
      <w:pPr>
        <w:spacing w:after="0"/>
        <w:ind w:left="14"/>
        <w:rPr>
          <w:rFonts w:ascii="Tw Cen MT" w:hAnsi="Tw Cen MT"/>
          <w:szCs w:val="22"/>
        </w:rPr>
      </w:pPr>
    </w:p>
    <w:sectPr w:rsidR="00C96866" w:rsidRPr="00C654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22" w:right="678" w:bottom="1643" w:left="1426" w:header="730" w:footer="7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6AB74" w14:textId="77777777" w:rsidR="00213E02" w:rsidRDefault="00213E02">
      <w:pPr>
        <w:spacing w:after="0" w:line="240" w:lineRule="auto"/>
      </w:pPr>
      <w:r>
        <w:separator/>
      </w:r>
    </w:p>
  </w:endnote>
  <w:endnote w:type="continuationSeparator" w:id="0">
    <w:p w14:paraId="3AD04F6A" w14:textId="77777777" w:rsidR="00213E02" w:rsidRDefault="00213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altName w:val="Calibri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entieth Century">
    <w:altName w:val="Times New Roman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B2BF0" w14:textId="77777777" w:rsidR="0041084A" w:rsidRDefault="004218CD">
    <w:pPr>
      <w:spacing w:after="0"/>
      <w:ind w:left="14"/>
    </w:pPr>
    <w:r>
      <w:rPr>
        <w:rFonts w:ascii="Tw Cen MT" w:eastAsia="Tw Cen MT" w:hAnsi="Tw Cen MT" w:cs="Tw Cen MT"/>
        <w:sz w:val="28"/>
      </w:rPr>
      <w:t xml:space="preserve">copyright © 2025. NASD PLC </w:t>
    </w:r>
    <w:r>
      <w:rPr>
        <w:rFonts w:ascii="Tw Cen MT" w:eastAsia="Tw Cen MT" w:hAnsi="Tw Cen MT" w:cs="Tw Cen MT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0786F" w14:textId="0972E26D" w:rsidR="0041084A" w:rsidRDefault="004218CD">
    <w:pPr>
      <w:spacing w:after="0"/>
      <w:ind w:left="14"/>
    </w:pPr>
    <w:r>
      <w:rPr>
        <w:rFonts w:ascii="Tw Cen MT" w:eastAsia="Tw Cen MT" w:hAnsi="Tw Cen MT" w:cs="Tw Cen MT"/>
        <w:sz w:val="28"/>
      </w:rPr>
      <w:t>copyright © 202</w:t>
    </w:r>
    <w:r w:rsidR="00F36344">
      <w:rPr>
        <w:rFonts w:ascii="Tw Cen MT" w:eastAsia="Tw Cen MT" w:hAnsi="Tw Cen MT" w:cs="Tw Cen MT"/>
        <w:sz w:val="28"/>
      </w:rPr>
      <w:t>6</w:t>
    </w:r>
    <w:r>
      <w:rPr>
        <w:rFonts w:ascii="Tw Cen MT" w:eastAsia="Tw Cen MT" w:hAnsi="Tw Cen MT" w:cs="Tw Cen MT"/>
        <w:sz w:val="28"/>
      </w:rPr>
      <w:t xml:space="preserve">. NASD PLC </w:t>
    </w:r>
    <w:r>
      <w:rPr>
        <w:rFonts w:ascii="Tw Cen MT" w:eastAsia="Tw Cen MT" w:hAnsi="Tw Cen MT" w:cs="Tw Cen MT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929E0" w14:textId="77777777" w:rsidR="0041084A" w:rsidRDefault="004218CD">
    <w:pPr>
      <w:spacing w:after="0"/>
      <w:ind w:left="14"/>
    </w:pPr>
    <w:r>
      <w:rPr>
        <w:rFonts w:ascii="Tw Cen MT" w:eastAsia="Tw Cen MT" w:hAnsi="Tw Cen MT" w:cs="Tw Cen MT"/>
        <w:sz w:val="28"/>
      </w:rPr>
      <w:t xml:space="preserve">copyright © 2025. NASD PLC </w:t>
    </w:r>
    <w:r>
      <w:rPr>
        <w:rFonts w:ascii="Tw Cen MT" w:eastAsia="Tw Cen MT" w:hAnsi="Tw Cen MT" w:cs="Tw Cen MT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6AE09" w14:textId="77777777" w:rsidR="00213E02" w:rsidRDefault="00213E02">
      <w:pPr>
        <w:spacing w:after="0" w:line="240" w:lineRule="auto"/>
      </w:pPr>
      <w:r>
        <w:separator/>
      </w:r>
    </w:p>
  </w:footnote>
  <w:footnote w:type="continuationSeparator" w:id="0">
    <w:p w14:paraId="183D0ED0" w14:textId="77777777" w:rsidR="00213E02" w:rsidRDefault="00213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D557B" w14:textId="77777777" w:rsidR="0041084A" w:rsidRDefault="004218CD">
    <w:pPr>
      <w:spacing w:after="0"/>
      <w:ind w:left="14"/>
    </w:pPr>
    <w:r>
      <w:rPr>
        <w:noProof/>
      </w:rPr>
      <w:drawing>
        <wp:anchor distT="0" distB="0" distL="114300" distR="114300" simplePos="0" relativeHeight="251658240" behindDoc="0" locked="0" layoutInCell="1" allowOverlap="0" wp14:anchorId="4E9C36CC" wp14:editId="59EF1689">
          <wp:simplePos x="0" y="0"/>
          <wp:positionH relativeFrom="page">
            <wp:posOffset>6322060</wp:posOffset>
          </wp:positionH>
          <wp:positionV relativeFrom="page">
            <wp:posOffset>463550</wp:posOffset>
          </wp:positionV>
          <wp:extent cx="320040" cy="320040"/>
          <wp:effectExtent l="0" t="0" r="0" b="0"/>
          <wp:wrapSquare wrapText="bothSides"/>
          <wp:docPr id="12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0040" cy="320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</w:t>
    </w:r>
    <w:r>
      <w:tab/>
    </w:r>
    <w:r>
      <w:rPr>
        <w:rFonts w:ascii="Tw Cen MT" w:eastAsia="Tw Cen MT" w:hAnsi="Tw Cen MT" w:cs="Tw Cen MT"/>
        <w:sz w:val="24"/>
      </w:rPr>
      <w:t xml:space="preserve"> </w:t>
    </w:r>
    <w:r>
      <w:rPr>
        <w:rFonts w:ascii="Tw Cen MT" w:eastAsia="Tw Cen MT" w:hAnsi="Tw Cen MT" w:cs="Tw Cen MT"/>
        <w:sz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1EDAA" w14:textId="77777777" w:rsidR="0041084A" w:rsidRDefault="004218CD">
    <w:pPr>
      <w:spacing w:after="0"/>
      <w:ind w:left="14"/>
    </w:pPr>
    <w:r>
      <w:rPr>
        <w:noProof/>
      </w:rPr>
      <w:drawing>
        <wp:anchor distT="0" distB="0" distL="114300" distR="114300" simplePos="0" relativeHeight="251659264" behindDoc="0" locked="0" layoutInCell="1" allowOverlap="0" wp14:anchorId="44406B39" wp14:editId="765E414C">
          <wp:simplePos x="0" y="0"/>
          <wp:positionH relativeFrom="page">
            <wp:posOffset>6322060</wp:posOffset>
          </wp:positionH>
          <wp:positionV relativeFrom="page">
            <wp:posOffset>463550</wp:posOffset>
          </wp:positionV>
          <wp:extent cx="320040" cy="320040"/>
          <wp:effectExtent l="0" t="0" r="0" b="0"/>
          <wp:wrapSquare wrapText="bothSides"/>
          <wp:docPr id="1116862491" name="Picture 111686249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0040" cy="320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</w:t>
    </w:r>
    <w:r>
      <w:tab/>
    </w:r>
    <w:r>
      <w:rPr>
        <w:rFonts w:ascii="Tw Cen MT" w:eastAsia="Tw Cen MT" w:hAnsi="Tw Cen MT" w:cs="Tw Cen MT"/>
        <w:sz w:val="24"/>
      </w:rPr>
      <w:t xml:space="preserve"> </w:t>
    </w:r>
    <w:r>
      <w:rPr>
        <w:rFonts w:ascii="Tw Cen MT" w:eastAsia="Tw Cen MT" w:hAnsi="Tw Cen MT" w:cs="Tw Cen MT"/>
        <w:sz w:val="24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223B9" w14:textId="77777777" w:rsidR="0041084A" w:rsidRDefault="004218CD">
    <w:pPr>
      <w:spacing w:after="0"/>
      <w:ind w:left="14"/>
    </w:pPr>
    <w:r>
      <w:rPr>
        <w:noProof/>
      </w:rPr>
      <w:drawing>
        <wp:anchor distT="0" distB="0" distL="114300" distR="114300" simplePos="0" relativeHeight="251660288" behindDoc="0" locked="0" layoutInCell="1" allowOverlap="0" wp14:anchorId="18FBE76A" wp14:editId="12E98914">
          <wp:simplePos x="0" y="0"/>
          <wp:positionH relativeFrom="page">
            <wp:posOffset>6322060</wp:posOffset>
          </wp:positionH>
          <wp:positionV relativeFrom="page">
            <wp:posOffset>463550</wp:posOffset>
          </wp:positionV>
          <wp:extent cx="320040" cy="320040"/>
          <wp:effectExtent l="0" t="0" r="0" b="0"/>
          <wp:wrapSquare wrapText="bothSides"/>
          <wp:docPr id="1972018382" name="Picture 197201838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0040" cy="320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</w:t>
    </w:r>
    <w:r>
      <w:tab/>
    </w:r>
    <w:r>
      <w:rPr>
        <w:rFonts w:ascii="Tw Cen MT" w:eastAsia="Tw Cen MT" w:hAnsi="Tw Cen MT" w:cs="Tw Cen MT"/>
        <w:sz w:val="24"/>
      </w:rPr>
      <w:t xml:space="preserve"> </w:t>
    </w:r>
    <w:r>
      <w:rPr>
        <w:rFonts w:ascii="Tw Cen MT" w:eastAsia="Tw Cen MT" w:hAnsi="Tw Cen MT" w:cs="Tw Cen MT"/>
        <w:sz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84A"/>
    <w:rsid w:val="0000099C"/>
    <w:rsid w:val="00000BA2"/>
    <w:rsid w:val="00002940"/>
    <w:rsid w:val="00002944"/>
    <w:rsid w:val="00003BDE"/>
    <w:rsid w:val="000041C8"/>
    <w:rsid w:val="00004BAC"/>
    <w:rsid w:val="00004C0E"/>
    <w:rsid w:val="00004CCA"/>
    <w:rsid w:val="00005114"/>
    <w:rsid w:val="00005EE9"/>
    <w:rsid w:val="000066DE"/>
    <w:rsid w:val="00006F78"/>
    <w:rsid w:val="00006FBB"/>
    <w:rsid w:val="00013C7C"/>
    <w:rsid w:val="00013EB1"/>
    <w:rsid w:val="000144D6"/>
    <w:rsid w:val="00015BD9"/>
    <w:rsid w:val="0001647C"/>
    <w:rsid w:val="00017668"/>
    <w:rsid w:val="00021643"/>
    <w:rsid w:val="00021C97"/>
    <w:rsid w:val="00021EA2"/>
    <w:rsid w:val="00024424"/>
    <w:rsid w:val="0002463B"/>
    <w:rsid w:val="0002548A"/>
    <w:rsid w:val="0003030E"/>
    <w:rsid w:val="000311FD"/>
    <w:rsid w:val="000347BD"/>
    <w:rsid w:val="00034C7C"/>
    <w:rsid w:val="00036234"/>
    <w:rsid w:val="00036605"/>
    <w:rsid w:val="000371DB"/>
    <w:rsid w:val="0004088C"/>
    <w:rsid w:val="00042332"/>
    <w:rsid w:val="00042708"/>
    <w:rsid w:val="00042DA3"/>
    <w:rsid w:val="0004380F"/>
    <w:rsid w:val="000438C8"/>
    <w:rsid w:val="0004481F"/>
    <w:rsid w:val="000503CB"/>
    <w:rsid w:val="00052F58"/>
    <w:rsid w:val="00053F02"/>
    <w:rsid w:val="00056091"/>
    <w:rsid w:val="00057149"/>
    <w:rsid w:val="000603A3"/>
    <w:rsid w:val="00060DAC"/>
    <w:rsid w:val="00062261"/>
    <w:rsid w:val="00062AFF"/>
    <w:rsid w:val="000653FC"/>
    <w:rsid w:val="00065F45"/>
    <w:rsid w:val="0006619D"/>
    <w:rsid w:val="00066642"/>
    <w:rsid w:val="00067433"/>
    <w:rsid w:val="000722C9"/>
    <w:rsid w:val="00073ECD"/>
    <w:rsid w:val="000742ED"/>
    <w:rsid w:val="00075F1A"/>
    <w:rsid w:val="00080FED"/>
    <w:rsid w:val="000822B5"/>
    <w:rsid w:val="000828D2"/>
    <w:rsid w:val="00082AC3"/>
    <w:rsid w:val="00082DDA"/>
    <w:rsid w:val="000836CC"/>
    <w:rsid w:val="00086382"/>
    <w:rsid w:val="000867E7"/>
    <w:rsid w:val="00090172"/>
    <w:rsid w:val="000904D3"/>
    <w:rsid w:val="00090C03"/>
    <w:rsid w:val="00094F69"/>
    <w:rsid w:val="00095787"/>
    <w:rsid w:val="00097B16"/>
    <w:rsid w:val="000A00CE"/>
    <w:rsid w:val="000A0E8B"/>
    <w:rsid w:val="000A123E"/>
    <w:rsid w:val="000A276E"/>
    <w:rsid w:val="000A2E9C"/>
    <w:rsid w:val="000A3DD1"/>
    <w:rsid w:val="000A5783"/>
    <w:rsid w:val="000A6119"/>
    <w:rsid w:val="000B1C1B"/>
    <w:rsid w:val="000B2A27"/>
    <w:rsid w:val="000B3892"/>
    <w:rsid w:val="000B3FE5"/>
    <w:rsid w:val="000B4E99"/>
    <w:rsid w:val="000B5234"/>
    <w:rsid w:val="000B6DF3"/>
    <w:rsid w:val="000B7826"/>
    <w:rsid w:val="000C1130"/>
    <w:rsid w:val="000C315E"/>
    <w:rsid w:val="000C66E1"/>
    <w:rsid w:val="000C6EAD"/>
    <w:rsid w:val="000C719F"/>
    <w:rsid w:val="000C758F"/>
    <w:rsid w:val="000D04BB"/>
    <w:rsid w:val="000D1650"/>
    <w:rsid w:val="000D1A36"/>
    <w:rsid w:val="000D2168"/>
    <w:rsid w:val="000D39B9"/>
    <w:rsid w:val="000D3A8C"/>
    <w:rsid w:val="000D43D2"/>
    <w:rsid w:val="000D6AB4"/>
    <w:rsid w:val="000D7254"/>
    <w:rsid w:val="000E0028"/>
    <w:rsid w:val="000E1FBE"/>
    <w:rsid w:val="000E2198"/>
    <w:rsid w:val="000E28FD"/>
    <w:rsid w:val="000E38E4"/>
    <w:rsid w:val="000E4B58"/>
    <w:rsid w:val="000E5C55"/>
    <w:rsid w:val="000E611C"/>
    <w:rsid w:val="000F0DCA"/>
    <w:rsid w:val="000F0ED3"/>
    <w:rsid w:val="000F2442"/>
    <w:rsid w:val="000F44EA"/>
    <w:rsid w:val="000F5092"/>
    <w:rsid w:val="000F5179"/>
    <w:rsid w:val="000F52B0"/>
    <w:rsid w:val="000F60AE"/>
    <w:rsid w:val="000F66BD"/>
    <w:rsid w:val="00100473"/>
    <w:rsid w:val="001026F9"/>
    <w:rsid w:val="0010370C"/>
    <w:rsid w:val="00103776"/>
    <w:rsid w:val="00103E47"/>
    <w:rsid w:val="001052FE"/>
    <w:rsid w:val="00105BAF"/>
    <w:rsid w:val="00107ECF"/>
    <w:rsid w:val="00115803"/>
    <w:rsid w:val="00115E3A"/>
    <w:rsid w:val="001161C1"/>
    <w:rsid w:val="00116492"/>
    <w:rsid w:val="00116F51"/>
    <w:rsid w:val="00117DB9"/>
    <w:rsid w:val="00120381"/>
    <w:rsid w:val="001216FC"/>
    <w:rsid w:val="00121E7D"/>
    <w:rsid w:val="00124A5B"/>
    <w:rsid w:val="001255D8"/>
    <w:rsid w:val="00126325"/>
    <w:rsid w:val="001332B7"/>
    <w:rsid w:val="0013390D"/>
    <w:rsid w:val="00135E86"/>
    <w:rsid w:val="00136686"/>
    <w:rsid w:val="00136AE1"/>
    <w:rsid w:val="0014363B"/>
    <w:rsid w:val="00144769"/>
    <w:rsid w:val="001458AC"/>
    <w:rsid w:val="00146780"/>
    <w:rsid w:val="00146D77"/>
    <w:rsid w:val="00150606"/>
    <w:rsid w:val="00150792"/>
    <w:rsid w:val="00152877"/>
    <w:rsid w:val="00153655"/>
    <w:rsid w:val="00153D62"/>
    <w:rsid w:val="0015404E"/>
    <w:rsid w:val="0015568A"/>
    <w:rsid w:val="001561C4"/>
    <w:rsid w:val="00157EE2"/>
    <w:rsid w:val="00163B21"/>
    <w:rsid w:val="00165020"/>
    <w:rsid w:val="00167B6D"/>
    <w:rsid w:val="00167D8C"/>
    <w:rsid w:val="00170281"/>
    <w:rsid w:val="001716AF"/>
    <w:rsid w:val="00171896"/>
    <w:rsid w:val="001723BE"/>
    <w:rsid w:val="00174C81"/>
    <w:rsid w:val="0017539D"/>
    <w:rsid w:val="00175C52"/>
    <w:rsid w:val="00176D10"/>
    <w:rsid w:val="00177F06"/>
    <w:rsid w:val="0018069E"/>
    <w:rsid w:val="00181808"/>
    <w:rsid w:val="00182054"/>
    <w:rsid w:val="00182FB4"/>
    <w:rsid w:val="0018335B"/>
    <w:rsid w:val="00184126"/>
    <w:rsid w:val="0018439C"/>
    <w:rsid w:val="001849CD"/>
    <w:rsid w:val="00184B92"/>
    <w:rsid w:val="00185C00"/>
    <w:rsid w:val="00185C2D"/>
    <w:rsid w:val="001871A7"/>
    <w:rsid w:val="00190A19"/>
    <w:rsid w:val="00190C5A"/>
    <w:rsid w:val="001910CB"/>
    <w:rsid w:val="00191558"/>
    <w:rsid w:val="00192A54"/>
    <w:rsid w:val="00193641"/>
    <w:rsid w:val="0019484E"/>
    <w:rsid w:val="00194BAA"/>
    <w:rsid w:val="00194F86"/>
    <w:rsid w:val="00195830"/>
    <w:rsid w:val="00195989"/>
    <w:rsid w:val="00196157"/>
    <w:rsid w:val="0019757E"/>
    <w:rsid w:val="001A089C"/>
    <w:rsid w:val="001A0908"/>
    <w:rsid w:val="001A0B5E"/>
    <w:rsid w:val="001A1FF3"/>
    <w:rsid w:val="001A37EB"/>
    <w:rsid w:val="001B0D6C"/>
    <w:rsid w:val="001B1E86"/>
    <w:rsid w:val="001B2477"/>
    <w:rsid w:val="001B2CB8"/>
    <w:rsid w:val="001B3BF6"/>
    <w:rsid w:val="001B4E13"/>
    <w:rsid w:val="001B5C74"/>
    <w:rsid w:val="001B6201"/>
    <w:rsid w:val="001B6493"/>
    <w:rsid w:val="001B78C5"/>
    <w:rsid w:val="001B7DA6"/>
    <w:rsid w:val="001C0094"/>
    <w:rsid w:val="001C1BDB"/>
    <w:rsid w:val="001C1D11"/>
    <w:rsid w:val="001C2974"/>
    <w:rsid w:val="001C5800"/>
    <w:rsid w:val="001C62BC"/>
    <w:rsid w:val="001C690F"/>
    <w:rsid w:val="001C6DF3"/>
    <w:rsid w:val="001C74A1"/>
    <w:rsid w:val="001D0F30"/>
    <w:rsid w:val="001D39D8"/>
    <w:rsid w:val="001D3B9F"/>
    <w:rsid w:val="001D458F"/>
    <w:rsid w:val="001D46FD"/>
    <w:rsid w:val="001D5038"/>
    <w:rsid w:val="001D5E97"/>
    <w:rsid w:val="001E1AB7"/>
    <w:rsid w:val="001E2762"/>
    <w:rsid w:val="001E303E"/>
    <w:rsid w:val="001E3903"/>
    <w:rsid w:val="001E44E5"/>
    <w:rsid w:val="001E4C62"/>
    <w:rsid w:val="001E5234"/>
    <w:rsid w:val="001E71A7"/>
    <w:rsid w:val="001F1989"/>
    <w:rsid w:val="001F2507"/>
    <w:rsid w:val="001F2ED3"/>
    <w:rsid w:val="001F3970"/>
    <w:rsid w:val="001F3A29"/>
    <w:rsid w:val="001F3D91"/>
    <w:rsid w:val="001F40FC"/>
    <w:rsid w:val="001F6BFC"/>
    <w:rsid w:val="001F72F6"/>
    <w:rsid w:val="001F7B5E"/>
    <w:rsid w:val="00200756"/>
    <w:rsid w:val="00200BF0"/>
    <w:rsid w:val="00200E0B"/>
    <w:rsid w:val="0020153B"/>
    <w:rsid w:val="00203A41"/>
    <w:rsid w:val="00204217"/>
    <w:rsid w:val="002043A0"/>
    <w:rsid w:val="0020441E"/>
    <w:rsid w:val="00205C57"/>
    <w:rsid w:val="00205C86"/>
    <w:rsid w:val="00207A0C"/>
    <w:rsid w:val="00207F1E"/>
    <w:rsid w:val="0021154B"/>
    <w:rsid w:val="00211BB3"/>
    <w:rsid w:val="00213E02"/>
    <w:rsid w:val="00214F53"/>
    <w:rsid w:val="00215D6D"/>
    <w:rsid w:val="00217339"/>
    <w:rsid w:val="00220218"/>
    <w:rsid w:val="00220A40"/>
    <w:rsid w:val="00221B70"/>
    <w:rsid w:val="002228BE"/>
    <w:rsid w:val="00223EA5"/>
    <w:rsid w:val="00225406"/>
    <w:rsid w:val="00225BEA"/>
    <w:rsid w:val="00227F0F"/>
    <w:rsid w:val="00230E77"/>
    <w:rsid w:val="002310C5"/>
    <w:rsid w:val="0023271D"/>
    <w:rsid w:val="002329BA"/>
    <w:rsid w:val="00232B4A"/>
    <w:rsid w:val="002336AB"/>
    <w:rsid w:val="0023573F"/>
    <w:rsid w:val="00240499"/>
    <w:rsid w:val="00242604"/>
    <w:rsid w:val="00242EEA"/>
    <w:rsid w:val="00244840"/>
    <w:rsid w:val="002453FA"/>
    <w:rsid w:val="00246777"/>
    <w:rsid w:val="00246947"/>
    <w:rsid w:val="00247352"/>
    <w:rsid w:val="00252213"/>
    <w:rsid w:val="0025387E"/>
    <w:rsid w:val="00256437"/>
    <w:rsid w:val="00257987"/>
    <w:rsid w:val="00257EA2"/>
    <w:rsid w:val="0026058B"/>
    <w:rsid w:val="00261639"/>
    <w:rsid w:val="00261A44"/>
    <w:rsid w:val="00262448"/>
    <w:rsid w:val="0026288D"/>
    <w:rsid w:val="00263D06"/>
    <w:rsid w:val="0026553A"/>
    <w:rsid w:val="002670E7"/>
    <w:rsid w:val="002700B1"/>
    <w:rsid w:val="00270C2C"/>
    <w:rsid w:val="00270DA9"/>
    <w:rsid w:val="00271477"/>
    <w:rsid w:val="0027184D"/>
    <w:rsid w:val="0027265F"/>
    <w:rsid w:val="0027287E"/>
    <w:rsid w:val="00272E62"/>
    <w:rsid w:val="00274278"/>
    <w:rsid w:val="00277EF4"/>
    <w:rsid w:val="00280603"/>
    <w:rsid w:val="00281844"/>
    <w:rsid w:val="00283506"/>
    <w:rsid w:val="00287B36"/>
    <w:rsid w:val="00290589"/>
    <w:rsid w:val="00292A46"/>
    <w:rsid w:val="00292AD6"/>
    <w:rsid w:val="0029428D"/>
    <w:rsid w:val="0029656D"/>
    <w:rsid w:val="002965DC"/>
    <w:rsid w:val="002968C0"/>
    <w:rsid w:val="00297D73"/>
    <w:rsid w:val="002A00EC"/>
    <w:rsid w:val="002A17F8"/>
    <w:rsid w:val="002A1FAE"/>
    <w:rsid w:val="002A2527"/>
    <w:rsid w:val="002A2899"/>
    <w:rsid w:val="002A3B37"/>
    <w:rsid w:val="002A5175"/>
    <w:rsid w:val="002A5FDA"/>
    <w:rsid w:val="002A7B8A"/>
    <w:rsid w:val="002B0F8F"/>
    <w:rsid w:val="002B1636"/>
    <w:rsid w:val="002B3AC2"/>
    <w:rsid w:val="002B7AE5"/>
    <w:rsid w:val="002C0FC9"/>
    <w:rsid w:val="002C112A"/>
    <w:rsid w:val="002C37A7"/>
    <w:rsid w:val="002C58D8"/>
    <w:rsid w:val="002C7DA8"/>
    <w:rsid w:val="002D0D33"/>
    <w:rsid w:val="002D2E78"/>
    <w:rsid w:val="002D356C"/>
    <w:rsid w:val="002D3F24"/>
    <w:rsid w:val="002D5CE3"/>
    <w:rsid w:val="002E0918"/>
    <w:rsid w:val="002E1E01"/>
    <w:rsid w:val="002E1F5A"/>
    <w:rsid w:val="002E2F0E"/>
    <w:rsid w:val="002E2F95"/>
    <w:rsid w:val="002E3DB9"/>
    <w:rsid w:val="002E42C5"/>
    <w:rsid w:val="002E4607"/>
    <w:rsid w:val="002E4F2B"/>
    <w:rsid w:val="002E5F71"/>
    <w:rsid w:val="002E656C"/>
    <w:rsid w:val="002E66E0"/>
    <w:rsid w:val="002E6C1E"/>
    <w:rsid w:val="002E7B31"/>
    <w:rsid w:val="002F0EE7"/>
    <w:rsid w:val="002F3287"/>
    <w:rsid w:val="002F372E"/>
    <w:rsid w:val="002F395C"/>
    <w:rsid w:val="002F5231"/>
    <w:rsid w:val="002F6C49"/>
    <w:rsid w:val="002F7702"/>
    <w:rsid w:val="002F7DA0"/>
    <w:rsid w:val="00300A99"/>
    <w:rsid w:val="00300C6E"/>
    <w:rsid w:val="003016C2"/>
    <w:rsid w:val="00302AB9"/>
    <w:rsid w:val="00302E5D"/>
    <w:rsid w:val="00303440"/>
    <w:rsid w:val="0030385E"/>
    <w:rsid w:val="00303F2B"/>
    <w:rsid w:val="00304A67"/>
    <w:rsid w:val="00304D3B"/>
    <w:rsid w:val="00304F9C"/>
    <w:rsid w:val="00306EBB"/>
    <w:rsid w:val="00307DED"/>
    <w:rsid w:val="003102BF"/>
    <w:rsid w:val="00311581"/>
    <w:rsid w:val="00311E1E"/>
    <w:rsid w:val="00311ED5"/>
    <w:rsid w:val="00311F96"/>
    <w:rsid w:val="0031391E"/>
    <w:rsid w:val="00313FF7"/>
    <w:rsid w:val="0031531D"/>
    <w:rsid w:val="00315F95"/>
    <w:rsid w:val="003161E6"/>
    <w:rsid w:val="00316BC9"/>
    <w:rsid w:val="003200D9"/>
    <w:rsid w:val="003241BA"/>
    <w:rsid w:val="00327C21"/>
    <w:rsid w:val="00331799"/>
    <w:rsid w:val="0033201B"/>
    <w:rsid w:val="003324AF"/>
    <w:rsid w:val="00332DC4"/>
    <w:rsid w:val="003350B4"/>
    <w:rsid w:val="00335E55"/>
    <w:rsid w:val="00336211"/>
    <w:rsid w:val="0033621B"/>
    <w:rsid w:val="003364F7"/>
    <w:rsid w:val="00336A32"/>
    <w:rsid w:val="003378FB"/>
    <w:rsid w:val="00337F0E"/>
    <w:rsid w:val="003404F1"/>
    <w:rsid w:val="0034061F"/>
    <w:rsid w:val="0034108E"/>
    <w:rsid w:val="003414B1"/>
    <w:rsid w:val="00342206"/>
    <w:rsid w:val="00342DE4"/>
    <w:rsid w:val="003445FC"/>
    <w:rsid w:val="00345FB5"/>
    <w:rsid w:val="00346985"/>
    <w:rsid w:val="00350E2C"/>
    <w:rsid w:val="003545C1"/>
    <w:rsid w:val="00354C68"/>
    <w:rsid w:val="00354EE8"/>
    <w:rsid w:val="00357178"/>
    <w:rsid w:val="0036062A"/>
    <w:rsid w:val="003613EE"/>
    <w:rsid w:val="00361E6C"/>
    <w:rsid w:val="003623D4"/>
    <w:rsid w:val="00362B80"/>
    <w:rsid w:val="003634FE"/>
    <w:rsid w:val="00363CB0"/>
    <w:rsid w:val="00363D23"/>
    <w:rsid w:val="00363E1D"/>
    <w:rsid w:val="00365D38"/>
    <w:rsid w:val="0036621F"/>
    <w:rsid w:val="003662EE"/>
    <w:rsid w:val="003664F3"/>
    <w:rsid w:val="003672C8"/>
    <w:rsid w:val="003678CE"/>
    <w:rsid w:val="00370990"/>
    <w:rsid w:val="00370C51"/>
    <w:rsid w:val="003727E0"/>
    <w:rsid w:val="00372A06"/>
    <w:rsid w:val="00373AF5"/>
    <w:rsid w:val="003748E4"/>
    <w:rsid w:val="00375AC2"/>
    <w:rsid w:val="00375F98"/>
    <w:rsid w:val="00376EFD"/>
    <w:rsid w:val="0038111F"/>
    <w:rsid w:val="00381C55"/>
    <w:rsid w:val="00381D6D"/>
    <w:rsid w:val="003821EA"/>
    <w:rsid w:val="00384111"/>
    <w:rsid w:val="0038539F"/>
    <w:rsid w:val="0038541C"/>
    <w:rsid w:val="00385B42"/>
    <w:rsid w:val="00385DF5"/>
    <w:rsid w:val="00385E07"/>
    <w:rsid w:val="00387DBF"/>
    <w:rsid w:val="00390D85"/>
    <w:rsid w:val="003916F0"/>
    <w:rsid w:val="00391DAC"/>
    <w:rsid w:val="00391F3F"/>
    <w:rsid w:val="0039225F"/>
    <w:rsid w:val="00392E17"/>
    <w:rsid w:val="003937F6"/>
    <w:rsid w:val="0039432F"/>
    <w:rsid w:val="003948DC"/>
    <w:rsid w:val="00394F55"/>
    <w:rsid w:val="00396836"/>
    <w:rsid w:val="0039709F"/>
    <w:rsid w:val="003979C2"/>
    <w:rsid w:val="003A0074"/>
    <w:rsid w:val="003A2974"/>
    <w:rsid w:val="003A2B9E"/>
    <w:rsid w:val="003A48C8"/>
    <w:rsid w:val="003A6592"/>
    <w:rsid w:val="003B12CC"/>
    <w:rsid w:val="003B14F8"/>
    <w:rsid w:val="003B275A"/>
    <w:rsid w:val="003B2CB3"/>
    <w:rsid w:val="003B570B"/>
    <w:rsid w:val="003B6FA1"/>
    <w:rsid w:val="003B7F45"/>
    <w:rsid w:val="003C0CBC"/>
    <w:rsid w:val="003C1CCE"/>
    <w:rsid w:val="003C232D"/>
    <w:rsid w:val="003C2B69"/>
    <w:rsid w:val="003C2F1D"/>
    <w:rsid w:val="003C334C"/>
    <w:rsid w:val="003C591D"/>
    <w:rsid w:val="003C593A"/>
    <w:rsid w:val="003D1C7C"/>
    <w:rsid w:val="003D2C77"/>
    <w:rsid w:val="003D30EC"/>
    <w:rsid w:val="003D706D"/>
    <w:rsid w:val="003D7405"/>
    <w:rsid w:val="003E10FD"/>
    <w:rsid w:val="003E4F87"/>
    <w:rsid w:val="003E6332"/>
    <w:rsid w:val="003E7861"/>
    <w:rsid w:val="003F06C7"/>
    <w:rsid w:val="003F163A"/>
    <w:rsid w:val="003F2E75"/>
    <w:rsid w:val="003F500B"/>
    <w:rsid w:val="004002E6"/>
    <w:rsid w:val="0040057F"/>
    <w:rsid w:val="00400590"/>
    <w:rsid w:val="00401F73"/>
    <w:rsid w:val="004020B6"/>
    <w:rsid w:val="0040262C"/>
    <w:rsid w:val="00402EA6"/>
    <w:rsid w:val="004036BC"/>
    <w:rsid w:val="00403908"/>
    <w:rsid w:val="00404F04"/>
    <w:rsid w:val="00405DD6"/>
    <w:rsid w:val="0041084A"/>
    <w:rsid w:val="00410B1A"/>
    <w:rsid w:val="00410E7D"/>
    <w:rsid w:val="00412536"/>
    <w:rsid w:val="00414F00"/>
    <w:rsid w:val="00416531"/>
    <w:rsid w:val="004175A2"/>
    <w:rsid w:val="00417B9C"/>
    <w:rsid w:val="00417DEE"/>
    <w:rsid w:val="004218CD"/>
    <w:rsid w:val="00422C26"/>
    <w:rsid w:val="0042384A"/>
    <w:rsid w:val="00424CE5"/>
    <w:rsid w:val="00424E32"/>
    <w:rsid w:val="00425E5E"/>
    <w:rsid w:val="0042737A"/>
    <w:rsid w:val="00430A0E"/>
    <w:rsid w:val="00430BE0"/>
    <w:rsid w:val="00432D5C"/>
    <w:rsid w:val="00433CFD"/>
    <w:rsid w:val="004347F7"/>
    <w:rsid w:val="004416BF"/>
    <w:rsid w:val="00442A54"/>
    <w:rsid w:val="00444001"/>
    <w:rsid w:val="00444692"/>
    <w:rsid w:val="0044524C"/>
    <w:rsid w:val="00445863"/>
    <w:rsid w:val="00446E21"/>
    <w:rsid w:val="004478D0"/>
    <w:rsid w:val="004479B2"/>
    <w:rsid w:val="00451139"/>
    <w:rsid w:val="00451BDC"/>
    <w:rsid w:val="004526A2"/>
    <w:rsid w:val="00453852"/>
    <w:rsid w:val="00454382"/>
    <w:rsid w:val="004551BF"/>
    <w:rsid w:val="0045600E"/>
    <w:rsid w:val="004561F5"/>
    <w:rsid w:val="004563E5"/>
    <w:rsid w:val="00457E4D"/>
    <w:rsid w:val="0046013A"/>
    <w:rsid w:val="004603F9"/>
    <w:rsid w:val="00460721"/>
    <w:rsid w:val="004619D3"/>
    <w:rsid w:val="00461C34"/>
    <w:rsid w:val="0046200B"/>
    <w:rsid w:val="004631E3"/>
    <w:rsid w:val="004632C6"/>
    <w:rsid w:val="00464550"/>
    <w:rsid w:val="00464EC9"/>
    <w:rsid w:val="00465884"/>
    <w:rsid w:val="00465D5E"/>
    <w:rsid w:val="00466F65"/>
    <w:rsid w:val="00466F96"/>
    <w:rsid w:val="00467015"/>
    <w:rsid w:val="00471250"/>
    <w:rsid w:val="00471695"/>
    <w:rsid w:val="004742CB"/>
    <w:rsid w:val="0047678B"/>
    <w:rsid w:val="00476808"/>
    <w:rsid w:val="00477F33"/>
    <w:rsid w:val="00480AFB"/>
    <w:rsid w:val="00481A6D"/>
    <w:rsid w:val="004826E8"/>
    <w:rsid w:val="004827C0"/>
    <w:rsid w:val="00486274"/>
    <w:rsid w:val="0048665D"/>
    <w:rsid w:val="004876C4"/>
    <w:rsid w:val="0049040B"/>
    <w:rsid w:val="00490877"/>
    <w:rsid w:val="00490CCF"/>
    <w:rsid w:val="00490FE6"/>
    <w:rsid w:val="004915A2"/>
    <w:rsid w:val="004935EC"/>
    <w:rsid w:val="00494EFF"/>
    <w:rsid w:val="004952F5"/>
    <w:rsid w:val="00495AF5"/>
    <w:rsid w:val="0049600A"/>
    <w:rsid w:val="00496509"/>
    <w:rsid w:val="004966BB"/>
    <w:rsid w:val="00497C2A"/>
    <w:rsid w:val="00497FD2"/>
    <w:rsid w:val="004A1AFF"/>
    <w:rsid w:val="004A3918"/>
    <w:rsid w:val="004A41D5"/>
    <w:rsid w:val="004A4633"/>
    <w:rsid w:val="004A4B4D"/>
    <w:rsid w:val="004A4F50"/>
    <w:rsid w:val="004A507D"/>
    <w:rsid w:val="004A61C9"/>
    <w:rsid w:val="004A6A0B"/>
    <w:rsid w:val="004A718B"/>
    <w:rsid w:val="004B07A4"/>
    <w:rsid w:val="004B242D"/>
    <w:rsid w:val="004B4A62"/>
    <w:rsid w:val="004B4AF0"/>
    <w:rsid w:val="004B4D0A"/>
    <w:rsid w:val="004B5D60"/>
    <w:rsid w:val="004B67A1"/>
    <w:rsid w:val="004B6CE7"/>
    <w:rsid w:val="004B75B7"/>
    <w:rsid w:val="004B7640"/>
    <w:rsid w:val="004C1035"/>
    <w:rsid w:val="004C1182"/>
    <w:rsid w:val="004C12F9"/>
    <w:rsid w:val="004C1A3F"/>
    <w:rsid w:val="004C3A19"/>
    <w:rsid w:val="004C4D18"/>
    <w:rsid w:val="004C4DCA"/>
    <w:rsid w:val="004C6787"/>
    <w:rsid w:val="004C6ED4"/>
    <w:rsid w:val="004C70CB"/>
    <w:rsid w:val="004D0E8E"/>
    <w:rsid w:val="004D1550"/>
    <w:rsid w:val="004D1690"/>
    <w:rsid w:val="004D1B96"/>
    <w:rsid w:val="004D1CD4"/>
    <w:rsid w:val="004D2746"/>
    <w:rsid w:val="004D5137"/>
    <w:rsid w:val="004D7596"/>
    <w:rsid w:val="004D775F"/>
    <w:rsid w:val="004D7FB0"/>
    <w:rsid w:val="004E081D"/>
    <w:rsid w:val="004E0BF7"/>
    <w:rsid w:val="004E1A9C"/>
    <w:rsid w:val="004E2C83"/>
    <w:rsid w:val="004E39C6"/>
    <w:rsid w:val="004E3E38"/>
    <w:rsid w:val="004E4707"/>
    <w:rsid w:val="004E52DB"/>
    <w:rsid w:val="004E599D"/>
    <w:rsid w:val="004E7FE9"/>
    <w:rsid w:val="004F1E5D"/>
    <w:rsid w:val="004F3A05"/>
    <w:rsid w:val="004F4C0B"/>
    <w:rsid w:val="004F4F3B"/>
    <w:rsid w:val="004F6199"/>
    <w:rsid w:val="004F7220"/>
    <w:rsid w:val="00500137"/>
    <w:rsid w:val="00501504"/>
    <w:rsid w:val="00501792"/>
    <w:rsid w:val="005030F2"/>
    <w:rsid w:val="00504626"/>
    <w:rsid w:val="00504FDE"/>
    <w:rsid w:val="00505F22"/>
    <w:rsid w:val="0050647A"/>
    <w:rsid w:val="0051086D"/>
    <w:rsid w:val="00512DF8"/>
    <w:rsid w:val="00512FCA"/>
    <w:rsid w:val="00513C60"/>
    <w:rsid w:val="005176D5"/>
    <w:rsid w:val="005224CA"/>
    <w:rsid w:val="00523F9D"/>
    <w:rsid w:val="005257C7"/>
    <w:rsid w:val="00527501"/>
    <w:rsid w:val="0053135F"/>
    <w:rsid w:val="00531A39"/>
    <w:rsid w:val="005329AA"/>
    <w:rsid w:val="00533782"/>
    <w:rsid w:val="005340F2"/>
    <w:rsid w:val="00534396"/>
    <w:rsid w:val="005345F9"/>
    <w:rsid w:val="005346F8"/>
    <w:rsid w:val="00535F4B"/>
    <w:rsid w:val="0053624F"/>
    <w:rsid w:val="00536695"/>
    <w:rsid w:val="00537BC7"/>
    <w:rsid w:val="00537D26"/>
    <w:rsid w:val="00540EE0"/>
    <w:rsid w:val="00542F3D"/>
    <w:rsid w:val="00543021"/>
    <w:rsid w:val="0054393F"/>
    <w:rsid w:val="00543F0A"/>
    <w:rsid w:val="00544E49"/>
    <w:rsid w:val="00544E72"/>
    <w:rsid w:val="00545A61"/>
    <w:rsid w:val="00546206"/>
    <w:rsid w:val="0055036D"/>
    <w:rsid w:val="00553678"/>
    <w:rsid w:val="00553917"/>
    <w:rsid w:val="00553C70"/>
    <w:rsid w:val="00562DC2"/>
    <w:rsid w:val="005637AD"/>
    <w:rsid w:val="00563882"/>
    <w:rsid w:val="0056544C"/>
    <w:rsid w:val="0056686E"/>
    <w:rsid w:val="00567A3C"/>
    <w:rsid w:val="00567F81"/>
    <w:rsid w:val="00571C87"/>
    <w:rsid w:val="00573F46"/>
    <w:rsid w:val="0057435C"/>
    <w:rsid w:val="005746D3"/>
    <w:rsid w:val="0058028A"/>
    <w:rsid w:val="00581C72"/>
    <w:rsid w:val="00584807"/>
    <w:rsid w:val="0058572F"/>
    <w:rsid w:val="00586A53"/>
    <w:rsid w:val="005876EC"/>
    <w:rsid w:val="00595C8A"/>
    <w:rsid w:val="005965A8"/>
    <w:rsid w:val="00596628"/>
    <w:rsid w:val="00596E2A"/>
    <w:rsid w:val="00597466"/>
    <w:rsid w:val="005A39D9"/>
    <w:rsid w:val="005A65C7"/>
    <w:rsid w:val="005A6D80"/>
    <w:rsid w:val="005A7E42"/>
    <w:rsid w:val="005B3009"/>
    <w:rsid w:val="005B4107"/>
    <w:rsid w:val="005B4B83"/>
    <w:rsid w:val="005B6DA0"/>
    <w:rsid w:val="005B7344"/>
    <w:rsid w:val="005C1EDF"/>
    <w:rsid w:val="005C3939"/>
    <w:rsid w:val="005C3B64"/>
    <w:rsid w:val="005C3CBE"/>
    <w:rsid w:val="005C5374"/>
    <w:rsid w:val="005C6149"/>
    <w:rsid w:val="005D170B"/>
    <w:rsid w:val="005D2920"/>
    <w:rsid w:val="005D2B52"/>
    <w:rsid w:val="005D2D1E"/>
    <w:rsid w:val="005D4873"/>
    <w:rsid w:val="005D6045"/>
    <w:rsid w:val="005D6857"/>
    <w:rsid w:val="005D6B4E"/>
    <w:rsid w:val="005D6E4B"/>
    <w:rsid w:val="005E0DF7"/>
    <w:rsid w:val="005E1367"/>
    <w:rsid w:val="005E27E5"/>
    <w:rsid w:val="005E3AA0"/>
    <w:rsid w:val="005E4881"/>
    <w:rsid w:val="005E7D5F"/>
    <w:rsid w:val="005F02BF"/>
    <w:rsid w:val="005F0865"/>
    <w:rsid w:val="005F1F07"/>
    <w:rsid w:val="005F3CB3"/>
    <w:rsid w:val="005F3F48"/>
    <w:rsid w:val="005F600A"/>
    <w:rsid w:val="005F69CF"/>
    <w:rsid w:val="00600221"/>
    <w:rsid w:val="00600814"/>
    <w:rsid w:val="00601038"/>
    <w:rsid w:val="006025FB"/>
    <w:rsid w:val="00602B10"/>
    <w:rsid w:val="00602EEC"/>
    <w:rsid w:val="00603932"/>
    <w:rsid w:val="00604600"/>
    <w:rsid w:val="00604869"/>
    <w:rsid w:val="00605A01"/>
    <w:rsid w:val="00610BF9"/>
    <w:rsid w:val="00611997"/>
    <w:rsid w:val="0061255A"/>
    <w:rsid w:val="006127EA"/>
    <w:rsid w:val="00613E67"/>
    <w:rsid w:val="00616085"/>
    <w:rsid w:val="00621E0A"/>
    <w:rsid w:val="006222B2"/>
    <w:rsid w:val="006224BC"/>
    <w:rsid w:val="00622FEE"/>
    <w:rsid w:val="00623061"/>
    <w:rsid w:val="00623DE8"/>
    <w:rsid w:val="00624A83"/>
    <w:rsid w:val="00624B15"/>
    <w:rsid w:val="0062648D"/>
    <w:rsid w:val="006267E6"/>
    <w:rsid w:val="00626BA0"/>
    <w:rsid w:val="006302D5"/>
    <w:rsid w:val="006318DD"/>
    <w:rsid w:val="00631C9C"/>
    <w:rsid w:val="00632566"/>
    <w:rsid w:val="00632B49"/>
    <w:rsid w:val="00633C77"/>
    <w:rsid w:val="00633DBF"/>
    <w:rsid w:val="00640D6C"/>
    <w:rsid w:val="00641810"/>
    <w:rsid w:val="006449D5"/>
    <w:rsid w:val="00645531"/>
    <w:rsid w:val="006458B4"/>
    <w:rsid w:val="00645E6C"/>
    <w:rsid w:val="00646C13"/>
    <w:rsid w:val="00647257"/>
    <w:rsid w:val="00647342"/>
    <w:rsid w:val="00650C75"/>
    <w:rsid w:val="0065237F"/>
    <w:rsid w:val="006526DB"/>
    <w:rsid w:val="00652744"/>
    <w:rsid w:val="006527D6"/>
    <w:rsid w:val="00654DA4"/>
    <w:rsid w:val="00655B22"/>
    <w:rsid w:val="00655D99"/>
    <w:rsid w:val="00655F33"/>
    <w:rsid w:val="0065745E"/>
    <w:rsid w:val="006626C3"/>
    <w:rsid w:val="00662A4F"/>
    <w:rsid w:val="00664281"/>
    <w:rsid w:val="00664701"/>
    <w:rsid w:val="00666147"/>
    <w:rsid w:val="006670D0"/>
    <w:rsid w:val="00671D21"/>
    <w:rsid w:val="006722E0"/>
    <w:rsid w:val="00673E4F"/>
    <w:rsid w:val="006741E2"/>
    <w:rsid w:val="00675D44"/>
    <w:rsid w:val="006766C9"/>
    <w:rsid w:val="0067673B"/>
    <w:rsid w:val="006768AA"/>
    <w:rsid w:val="00677D34"/>
    <w:rsid w:val="00682843"/>
    <w:rsid w:val="006835FB"/>
    <w:rsid w:val="00686265"/>
    <w:rsid w:val="00691288"/>
    <w:rsid w:val="00691732"/>
    <w:rsid w:val="0069232C"/>
    <w:rsid w:val="0069416B"/>
    <w:rsid w:val="00694590"/>
    <w:rsid w:val="006956A1"/>
    <w:rsid w:val="0069644B"/>
    <w:rsid w:val="00697AF8"/>
    <w:rsid w:val="00697D4F"/>
    <w:rsid w:val="006A14C2"/>
    <w:rsid w:val="006A1D39"/>
    <w:rsid w:val="006A429D"/>
    <w:rsid w:val="006A502B"/>
    <w:rsid w:val="006A51FC"/>
    <w:rsid w:val="006A5CE2"/>
    <w:rsid w:val="006A6961"/>
    <w:rsid w:val="006A6F19"/>
    <w:rsid w:val="006A7974"/>
    <w:rsid w:val="006A7E39"/>
    <w:rsid w:val="006B0E80"/>
    <w:rsid w:val="006B1D3B"/>
    <w:rsid w:val="006B2799"/>
    <w:rsid w:val="006B2A31"/>
    <w:rsid w:val="006B3111"/>
    <w:rsid w:val="006B38A3"/>
    <w:rsid w:val="006B4164"/>
    <w:rsid w:val="006B4195"/>
    <w:rsid w:val="006B5D17"/>
    <w:rsid w:val="006B68D1"/>
    <w:rsid w:val="006B6B21"/>
    <w:rsid w:val="006C00D7"/>
    <w:rsid w:val="006C4265"/>
    <w:rsid w:val="006C61DC"/>
    <w:rsid w:val="006C6484"/>
    <w:rsid w:val="006C7889"/>
    <w:rsid w:val="006D1285"/>
    <w:rsid w:val="006D21E6"/>
    <w:rsid w:val="006D2CD0"/>
    <w:rsid w:val="006D3E3F"/>
    <w:rsid w:val="006D406F"/>
    <w:rsid w:val="006D4124"/>
    <w:rsid w:val="006D4739"/>
    <w:rsid w:val="006D726E"/>
    <w:rsid w:val="006D73F4"/>
    <w:rsid w:val="006D76ED"/>
    <w:rsid w:val="006D797E"/>
    <w:rsid w:val="006E21E9"/>
    <w:rsid w:val="006E565A"/>
    <w:rsid w:val="006E5A7F"/>
    <w:rsid w:val="006E61C2"/>
    <w:rsid w:val="006E6A24"/>
    <w:rsid w:val="006E70C7"/>
    <w:rsid w:val="006E733F"/>
    <w:rsid w:val="006F247F"/>
    <w:rsid w:val="006F2A5E"/>
    <w:rsid w:val="006F3D8B"/>
    <w:rsid w:val="006F4F0A"/>
    <w:rsid w:val="006F4FBF"/>
    <w:rsid w:val="006F74C2"/>
    <w:rsid w:val="007034FD"/>
    <w:rsid w:val="00705975"/>
    <w:rsid w:val="00705976"/>
    <w:rsid w:val="00706577"/>
    <w:rsid w:val="00707933"/>
    <w:rsid w:val="00707B14"/>
    <w:rsid w:val="00710945"/>
    <w:rsid w:val="0071272E"/>
    <w:rsid w:val="00712FC3"/>
    <w:rsid w:val="007135ED"/>
    <w:rsid w:val="00714864"/>
    <w:rsid w:val="0071576E"/>
    <w:rsid w:val="007165C2"/>
    <w:rsid w:val="00717E12"/>
    <w:rsid w:val="00720447"/>
    <w:rsid w:val="007206D5"/>
    <w:rsid w:val="00723D6B"/>
    <w:rsid w:val="00723F90"/>
    <w:rsid w:val="007241D8"/>
    <w:rsid w:val="00725274"/>
    <w:rsid w:val="00725A06"/>
    <w:rsid w:val="00725A84"/>
    <w:rsid w:val="007273C9"/>
    <w:rsid w:val="00727768"/>
    <w:rsid w:val="00727AB5"/>
    <w:rsid w:val="0073071C"/>
    <w:rsid w:val="0073759A"/>
    <w:rsid w:val="00741B29"/>
    <w:rsid w:val="0074752A"/>
    <w:rsid w:val="007479C8"/>
    <w:rsid w:val="00747F17"/>
    <w:rsid w:val="0075191B"/>
    <w:rsid w:val="0075428B"/>
    <w:rsid w:val="007548A5"/>
    <w:rsid w:val="00754A31"/>
    <w:rsid w:val="007551E8"/>
    <w:rsid w:val="007574F6"/>
    <w:rsid w:val="00757657"/>
    <w:rsid w:val="00760694"/>
    <w:rsid w:val="00760FCB"/>
    <w:rsid w:val="00761BEF"/>
    <w:rsid w:val="0076215A"/>
    <w:rsid w:val="00762E0C"/>
    <w:rsid w:val="007631EF"/>
    <w:rsid w:val="007640AE"/>
    <w:rsid w:val="007654FE"/>
    <w:rsid w:val="00765E9B"/>
    <w:rsid w:val="00766243"/>
    <w:rsid w:val="0077113E"/>
    <w:rsid w:val="007714EC"/>
    <w:rsid w:val="00773879"/>
    <w:rsid w:val="00776277"/>
    <w:rsid w:val="0077790B"/>
    <w:rsid w:val="00777C6F"/>
    <w:rsid w:val="00782B94"/>
    <w:rsid w:val="00783202"/>
    <w:rsid w:val="00784840"/>
    <w:rsid w:val="0078580C"/>
    <w:rsid w:val="007904CE"/>
    <w:rsid w:val="007904EE"/>
    <w:rsid w:val="007915C1"/>
    <w:rsid w:val="0079183B"/>
    <w:rsid w:val="00791B16"/>
    <w:rsid w:val="00791F7E"/>
    <w:rsid w:val="007922E5"/>
    <w:rsid w:val="0079260C"/>
    <w:rsid w:val="00792957"/>
    <w:rsid w:val="007932A6"/>
    <w:rsid w:val="0079376C"/>
    <w:rsid w:val="00793E3C"/>
    <w:rsid w:val="007953C1"/>
    <w:rsid w:val="007954B9"/>
    <w:rsid w:val="00795952"/>
    <w:rsid w:val="00796343"/>
    <w:rsid w:val="007A17B4"/>
    <w:rsid w:val="007A472C"/>
    <w:rsid w:val="007A5751"/>
    <w:rsid w:val="007A5F1A"/>
    <w:rsid w:val="007B0E1B"/>
    <w:rsid w:val="007B10AD"/>
    <w:rsid w:val="007B2526"/>
    <w:rsid w:val="007B31AC"/>
    <w:rsid w:val="007B4468"/>
    <w:rsid w:val="007B68AE"/>
    <w:rsid w:val="007B7312"/>
    <w:rsid w:val="007C048A"/>
    <w:rsid w:val="007C06F9"/>
    <w:rsid w:val="007C13D4"/>
    <w:rsid w:val="007C3E18"/>
    <w:rsid w:val="007C3FA4"/>
    <w:rsid w:val="007C4331"/>
    <w:rsid w:val="007C45B1"/>
    <w:rsid w:val="007C52BC"/>
    <w:rsid w:val="007C7218"/>
    <w:rsid w:val="007D1A1D"/>
    <w:rsid w:val="007D3884"/>
    <w:rsid w:val="007D3A9B"/>
    <w:rsid w:val="007D4454"/>
    <w:rsid w:val="007D466A"/>
    <w:rsid w:val="007D69D2"/>
    <w:rsid w:val="007D71E0"/>
    <w:rsid w:val="007E0129"/>
    <w:rsid w:val="007E4875"/>
    <w:rsid w:val="007E5CA7"/>
    <w:rsid w:val="007E6255"/>
    <w:rsid w:val="007E6B8C"/>
    <w:rsid w:val="007E6C02"/>
    <w:rsid w:val="007F222B"/>
    <w:rsid w:val="007F28E1"/>
    <w:rsid w:val="007F361E"/>
    <w:rsid w:val="007F3CEC"/>
    <w:rsid w:val="007F4367"/>
    <w:rsid w:val="007F4604"/>
    <w:rsid w:val="007F4CA6"/>
    <w:rsid w:val="008016A8"/>
    <w:rsid w:val="00801ED2"/>
    <w:rsid w:val="0080228C"/>
    <w:rsid w:val="00802887"/>
    <w:rsid w:val="00802B8B"/>
    <w:rsid w:val="008030AA"/>
    <w:rsid w:val="00805125"/>
    <w:rsid w:val="00807A67"/>
    <w:rsid w:val="008118B7"/>
    <w:rsid w:val="00812DD0"/>
    <w:rsid w:val="00813B53"/>
    <w:rsid w:val="00814526"/>
    <w:rsid w:val="00814A93"/>
    <w:rsid w:val="00814EDF"/>
    <w:rsid w:val="00815CA9"/>
    <w:rsid w:val="00815CE7"/>
    <w:rsid w:val="0081601F"/>
    <w:rsid w:val="00817452"/>
    <w:rsid w:val="00817DE5"/>
    <w:rsid w:val="008226D6"/>
    <w:rsid w:val="00823148"/>
    <w:rsid w:val="00824DA6"/>
    <w:rsid w:val="00825A28"/>
    <w:rsid w:val="008267A9"/>
    <w:rsid w:val="00827A1C"/>
    <w:rsid w:val="00830C34"/>
    <w:rsid w:val="00831D70"/>
    <w:rsid w:val="0083247D"/>
    <w:rsid w:val="0083275B"/>
    <w:rsid w:val="00835B01"/>
    <w:rsid w:val="00836232"/>
    <w:rsid w:val="0083723E"/>
    <w:rsid w:val="00837B88"/>
    <w:rsid w:val="00840BBB"/>
    <w:rsid w:val="00841D53"/>
    <w:rsid w:val="008425AA"/>
    <w:rsid w:val="008426D0"/>
    <w:rsid w:val="008436A5"/>
    <w:rsid w:val="00843760"/>
    <w:rsid w:val="00843930"/>
    <w:rsid w:val="00846F58"/>
    <w:rsid w:val="00847192"/>
    <w:rsid w:val="008477DF"/>
    <w:rsid w:val="00847C4A"/>
    <w:rsid w:val="00850A8C"/>
    <w:rsid w:val="008510C5"/>
    <w:rsid w:val="00851651"/>
    <w:rsid w:val="00851C90"/>
    <w:rsid w:val="0085222C"/>
    <w:rsid w:val="0085375E"/>
    <w:rsid w:val="00853CB6"/>
    <w:rsid w:val="00854529"/>
    <w:rsid w:val="00856C60"/>
    <w:rsid w:val="00860AD2"/>
    <w:rsid w:val="00861D43"/>
    <w:rsid w:val="008628D7"/>
    <w:rsid w:val="0086301F"/>
    <w:rsid w:val="0086390E"/>
    <w:rsid w:val="00864D36"/>
    <w:rsid w:val="00864D99"/>
    <w:rsid w:val="00867DD9"/>
    <w:rsid w:val="008702A0"/>
    <w:rsid w:val="00870389"/>
    <w:rsid w:val="0087099A"/>
    <w:rsid w:val="00873024"/>
    <w:rsid w:val="008740F4"/>
    <w:rsid w:val="0087742D"/>
    <w:rsid w:val="0088181D"/>
    <w:rsid w:val="00884CC7"/>
    <w:rsid w:val="00892185"/>
    <w:rsid w:val="008932D1"/>
    <w:rsid w:val="00895116"/>
    <w:rsid w:val="00895C42"/>
    <w:rsid w:val="0089782F"/>
    <w:rsid w:val="008A1131"/>
    <w:rsid w:val="008A1803"/>
    <w:rsid w:val="008A1A0A"/>
    <w:rsid w:val="008A2491"/>
    <w:rsid w:val="008A365F"/>
    <w:rsid w:val="008A5227"/>
    <w:rsid w:val="008A5875"/>
    <w:rsid w:val="008A6C0C"/>
    <w:rsid w:val="008A7397"/>
    <w:rsid w:val="008B1611"/>
    <w:rsid w:val="008B2301"/>
    <w:rsid w:val="008B2984"/>
    <w:rsid w:val="008B2FEE"/>
    <w:rsid w:val="008B501B"/>
    <w:rsid w:val="008B6250"/>
    <w:rsid w:val="008B79FC"/>
    <w:rsid w:val="008C2628"/>
    <w:rsid w:val="008C34FA"/>
    <w:rsid w:val="008C3837"/>
    <w:rsid w:val="008C4193"/>
    <w:rsid w:val="008C43B9"/>
    <w:rsid w:val="008C43F6"/>
    <w:rsid w:val="008C555A"/>
    <w:rsid w:val="008C6CD5"/>
    <w:rsid w:val="008C71C5"/>
    <w:rsid w:val="008C797A"/>
    <w:rsid w:val="008C7CDF"/>
    <w:rsid w:val="008D0DE7"/>
    <w:rsid w:val="008D1BA3"/>
    <w:rsid w:val="008D276F"/>
    <w:rsid w:val="008D373C"/>
    <w:rsid w:val="008D54EE"/>
    <w:rsid w:val="008D6510"/>
    <w:rsid w:val="008D6D64"/>
    <w:rsid w:val="008E01C7"/>
    <w:rsid w:val="008E214A"/>
    <w:rsid w:val="008E3440"/>
    <w:rsid w:val="008E3B15"/>
    <w:rsid w:val="008E4A07"/>
    <w:rsid w:val="008E5EF3"/>
    <w:rsid w:val="008E76F3"/>
    <w:rsid w:val="008F0A25"/>
    <w:rsid w:val="008F0C17"/>
    <w:rsid w:val="008F0FD1"/>
    <w:rsid w:val="008F1195"/>
    <w:rsid w:val="008F14AF"/>
    <w:rsid w:val="008F1F1D"/>
    <w:rsid w:val="008F2244"/>
    <w:rsid w:val="008F32EC"/>
    <w:rsid w:val="008F4388"/>
    <w:rsid w:val="008F4B92"/>
    <w:rsid w:val="008F5E08"/>
    <w:rsid w:val="008F6487"/>
    <w:rsid w:val="008F6A69"/>
    <w:rsid w:val="008F6EAD"/>
    <w:rsid w:val="0090185E"/>
    <w:rsid w:val="00902572"/>
    <w:rsid w:val="00902750"/>
    <w:rsid w:val="00903B0D"/>
    <w:rsid w:val="00903CCC"/>
    <w:rsid w:val="00904E03"/>
    <w:rsid w:val="00905835"/>
    <w:rsid w:val="00906D18"/>
    <w:rsid w:val="009116A9"/>
    <w:rsid w:val="00911770"/>
    <w:rsid w:val="00911BF6"/>
    <w:rsid w:val="00911E01"/>
    <w:rsid w:val="00911F5B"/>
    <w:rsid w:val="00913E53"/>
    <w:rsid w:val="00913E92"/>
    <w:rsid w:val="00914983"/>
    <w:rsid w:val="00922EF9"/>
    <w:rsid w:val="00923BA4"/>
    <w:rsid w:val="00924FCE"/>
    <w:rsid w:val="00925117"/>
    <w:rsid w:val="00925A97"/>
    <w:rsid w:val="00926335"/>
    <w:rsid w:val="00926572"/>
    <w:rsid w:val="00930F7D"/>
    <w:rsid w:val="009334BE"/>
    <w:rsid w:val="00933755"/>
    <w:rsid w:val="00933D76"/>
    <w:rsid w:val="00935FD1"/>
    <w:rsid w:val="00936615"/>
    <w:rsid w:val="0093665A"/>
    <w:rsid w:val="009436F3"/>
    <w:rsid w:val="00944EC7"/>
    <w:rsid w:val="00945F06"/>
    <w:rsid w:val="00946C29"/>
    <w:rsid w:val="00947D2A"/>
    <w:rsid w:val="009505E0"/>
    <w:rsid w:val="009524BE"/>
    <w:rsid w:val="009532C5"/>
    <w:rsid w:val="0095343B"/>
    <w:rsid w:val="00954507"/>
    <w:rsid w:val="009553E8"/>
    <w:rsid w:val="0095579D"/>
    <w:rsid w:val="00955B77"/>
    <w:rsid w:val="0095642F"/>
    <w:rsid w:val="00963535"/>
    <w:rsid w:val="00966AEB"/>
    <w:rsid w:val="00967580"/>
    <w:rsid w:val="00967FE0"/>
    <w:rsid w:val="00970122"/>
    <w:rsid w:val="00970AA0"/>
    <w:rsid w:val="0097136E"/>
    <w:rsid w:val="00974B3A"/>
    <w:rsid w:val="009759A3"/>
    <w:rsid w:val="0098068F"/>
    <w:rsid w:val="0098112B"/>
    <w:rsid w:val="0098133F"/>
    <w:rsid w:val="00981927"/>
    <w:rsid w:val="0098219B"/>
    <w:rsid w:val="00986886"/>
    <w:rsid w:val="00987ADA"/>
    <w:rsid w:val="00987C0C"/>
    <w:rsid w:val="00987F67"/>
    <w:rsid w:val="009913F3"/>
    <w:rsid w:val="00991DA4"/>
    <w:rsid w:val="00993953"/>
    <w:rsid w:val="009A02FD"/>
    <w:rsid w:val="009A101D"/>
    <w:rsid w:val="009A1079"/>
    <w:rsid w:val="009A169F"/>
    <w:rsid w:val="009A1E15"/>
    <w:rsid w:val="009A209F"/>
    <w:rsid w:val="009A2A7A"/>
    <w:rsid w:val="009A3FF8"/>
    <w:rsid w:val="009A55F7"/>
    <w:rsid w:val="009A74D6"/>
    <w:rsid w:val="009B00C8"/>
    <w:rsid w:val="009B0491"/>
    <w:rsid w:val="009B0F1A"/>
    <w:rsid w:val="009B19CD"/>
    <w:rsid w:val="009B1CAA"/>
    <w:rsid w:val="009B2E5B"/>
    <w:rsid w:val="009B3C85"/>
    <w:rsid w:val="009B62B5"/>
    <w:rsid w:val="009B76A0"/>
    <w:rsid w:val="009C0296"/>
    <w:rsid w:val="009C1C69"/>
    <w:rsid w:val="009C2A1C"/>
    <w:rsid w:val="009C686E"/>
    <w:rsid w:val="009C7A22"/>
    <w:rsid w:val="009D07AF"/>
    <w:rsid w:val="009D1D90"/>
    <w:rsid w:val="009D27B3"/>
    <w:rsid w:val="009D280C"/>
    <w:rsid w:val="009D35B6"/>
    <w:rsid w:val="009D532E"/>
    <w:rsid w:val="009D67AF"/>
    <w:rsid w:val="009E26EF"/>
    <w:rsid w:val="009E33B6"/>
    <w:rsid w:val="009E582A"/>
    <w:rsid w:val="009E5880"/>
    <w:rsid w:val="009E6217"/>
    <w:rsid w:val="009E7383"/>
    <w:rsid w:val="009E768A"/>
    <w:rsid w:val="009E7C40"/>
    <w:rsid w:val="009F0835"/>
    <w:rsid w:val="009F0EC2"/>
    <w:rsid w:val="009F1FAD"/>
    <w:rsid w:val="009F322F"/>
    <w:rsid w:val="009F42B3"/>
    <w:rsid w:val="009F5409"/>
    <w:rsid w:val="009F7038"/>
    <w:rsid w:val="009F70EB"/>
    <w:rsid w:val="00A02496"/>
    <w:rsid w:val="00A03833"/>
    <w:rsid w:val="00A04B42"/>
    <w:rsid w:val="00A06773"/>
    <w:rsid w:val="00A073EC"/>
    <w:rsid w:val="00A10396"/>
    <w:rsid w:val="00A10519"/>
    <w:rsid w:val="00A1191B"/>
    <w:rsid w:val="00A12540"/>
    <w:rsid w:val="00A12879"/>
    <w:rsid w:val="00A135BC"/>
    <w:rsid w:val="00A1542F"/>
    <w:rsid w:val="00A177D7"/>
    <w:rsid w:val="00A2053D"/>
    <w:rsid w:val="00A20AB4"/>
    <w:rsid w:val="00A22744"/>
    <w:rsid w:val="00A231ED"/>
    <w:rsid w:val="00A233A9"/>
    <w:rsid w:val="00A23AC7"/>
    <w:rsid w:val="00A256D4"/>
    <w:rsid w:val="00A27BD0"/>
    <w:rsid w:val="00A33492"/>
    <w:rsid w:val="00A33506"/>
    <w:rsid w:val="00A343BE"/>
    <w:rsid w:val="00A347D2"/>
    <w:rsid w:val="00A34938"/>
    <w:rsid w:val="00A34AD9"/>
    <w:rsid w:val="00A34E1F"/>
    <w:rsid w:val="00A37518"/>
    <w:rsid w:val="00A37BCB"/>
    <w:rsid w:val="00A40B8A"/>
    <w:rsid w:val="00A43B0F"/>
    <w:rsid w:val="00A44F21"/>
    <w:rsid w:val="00A450AD"/>
    <w:rsid w:val="00A450F1"/>
    <w:rsid w:val="00A45A72"/>
    <w:rsid w:val="00A45EEA"/>
    <w:rsid w:val="00A46CF0"/>
    <w:rsid w:val="00A5159B"/>
    <w:rsid w:val="00A533D2"/>
    <w:rsid w:val="00A55113"/>
    <w:rsid w:val="00A5574C"/>
    <w:rsid w:val="00A5795C"/>
    <w:rsid w:val="00A57ECE"/>
    <w:rsid w:val="00A6297E"/>
    <w:rsid w:val="00A63983"/>
    <w:rsid w:val="00A64482"/>
    <w:rsid w:val="00A65277"/>
    <w:rsid w:val="00A6606E"/>
    <w:rsid w:val="00A679D9"/>
    <w:rsid w:val="00A72011"/>
    <w:rsid w:val="00A73017"/>
    <w:rsid w:val="00A73036"/>
    <w:rsid w:val="00A75230"/>
    <w:rsid w:val="00A7527E"/>
    <w:rsid w:val="00A758F2"/>
    <w:rsid w:val="00A77B30"/>
    <w:rsid w:val="00A84039"/>
    <w:rsid w:val="00A8666D"/>
    <w:rsid w:val="00A87E2F"/>
    <w:rsid w:val="00A903C0"/>
    <w:rsid w:val="00A928AE"/>
    <w:rsid w:val="00A929E5"/>
    <w:rsid w:val="00A92D65"/>
    <w:rsid w:val="00A93C7D"/>
    <w:rsid w:val="00A943E2"/>
    <w:rsid w:val="00A974CC"/>
    <w:rsid w:val="00A9774F"/>
    <w:rsid w:val="00AA1C7F"/>
    <w:rsid w:val="00AA3155"/>
    <w:rsid w:val="00AA4F83"/>
    <w:rsid w:val="00AA53F3"/>
    <w:rsid w:val="00AA54E9"/>
    <w:rsid w:val="00AA55C9"/>
    <w:rsid w:val="00AA5E04"/>
    <w:rsid w:val="00AA5E9E"/>
    <w:rsid w:val="00AB01C1"/>
    <w:rsid w:val="00AB07BF"/>
    <w:rsid w:val="00AB0AAA"/>
    <w:rsid w:val="00AB11E6"/>
    <w:rsid w:val="00AB40DB"/>
    <w:rsid w:val="00AB5B73"/>
    <w:rsid w:val="00AB6893"/>
    <w:rsid w:val="00AB72F7"/>
    <w:rsid w:val="00AB7924"/>
    <w:rsid w:val="00AC00F4"/>
    <w:rsid w:val="00AC16F6"/>
    <w:rsid w:val="00AC5905"/>
    <w:rsid w:val="00AC5AE2"/>
    <w:rsid w:val="00AC75C9"/>
    <w:rsid w:val="00AC77A6"/>
    <w:rsid w:val="00AC7AB4"/>
    <w:rsid w:val="00AD0008"/>
    <w:rsid w:val="00AD0330"/>
    <w:rsid w:val="00AD0D1E"/>
    <w:rsid w:val="00AD2B79"/>
    <w:rsid w:val="00AD4AA6"/>
    <w:rsid w:val="00AD5177"/>
    <w:rsid w:val="00AD5C4F"/>
    <w:rsid w:val="00AD6BC8"/>
    <w:rsid w:val="00AD7A6F"/>
    <w:rsid w:val="00AD7E5A"/>
    <w:rsid w:val="00AE00FA"/>
    <w:rsid w:val="00AE060A"/>
    <w:rsid w:val="00AE0E05"/>
    <w:rsid w:val="00AE416E"/>
    <w:rsid w:val="00AE5CE8"/>
    <w:rsid w:val="00AE5D34"/>
    <w:rsid w:val="00AE6B83"/>
    <w:rsid w:val="00AF036C"/>
    <w:rsid w:val="00AF07E5"/>
    <w:rsid w:val="00AF2CC4"/>
    <w:rsid w:val="00AF3363"/>
    <w:rsid w:val="00AF3C4F"/>
    <w:rsid w:val="00AF4833"/>
    <w:rsid w:val="00AF519B"/>
    <w:rsid w:val="00AF5BC4"/>
    <w:rsid w:val="00B00118"/>
    <w:rsid w:val="00B003C1"/>
    <w:rsid w:val="00B0228A"/>
    <w:rsid w:val="00B026FD"/>
    <w:rsid w:val="00B04888"/>
    <w:rsid w:val="00B054E4"/>
    <w:rsid w:val="00B06C66"/>
    <w:rsid w:val="00B0726E"/>
    <w:rsid w:val="00B0739F"/>
    <w:rsid w:val="00B12A52"/>
    <w:rsid w:val="00B12E2D"/>
    <w:rsid w:val="00B1312D"/>
    <w:rsid w:val="00B140AD"/>
    <w:rsid w:val="00B14A58"/>
    <w:rsid w:val="00B15D9B"/>
    <w:rsid w:val="00B206D3"/>
    <w:rsid w:val="00B21888"/>
    <w:rsid w:val="00B23214"/>
    <w:rsid w:val="00B2565D"/>
    <w:rsid w:val="00B26D43"/>
    <w:rsid w:val="00B27F3A"/>
    <w:rsid w:val="00B307F0"/>
    <w:rsid w:val="00B32186"/>
    <w:rsid w:val="00B322DB"/>
    <w:rsid w:val="00B32FAE"/>
    <w:rsid w:val="00B331D9"/>
    <w:rsid w:val="00B34544"/>
    <w:rsid w:val="00B359A0"/>
    <w:rsid w:val="00B36C84"/>
    <w:rsid w:val="00B37630"/>
    <w:rsid w:val="00B415E9"/>
    <w:rsid w:val="00B42F22"/>
    <w:rsid w:val="00B43ADC"/>
    <w:rsid w:val="00B4613C"/>
    <w:rsid w:val="00B4692F"/>
    <w:rsid w:val="00B4708F"/>
    <w:rsid w:val="00B4735F"/>
    <w:rsid w:val="00B5043A"/>
    <w:rsid w:val="00B505DB"/>
    <w:rsid w:val="00B50A8B"/>
    <w:rsid w:val="00B50F7E"/>
    <w:rsid w:val="00B5276E"/>
    <w:rsid w:val="00B532AD"/>
    <w:rsid w:val="00B54087"/>
    <w:rsid w:val="00B5485D"/>
    <w:rsid w:val="00B54D43"/>
    <w:rsid w:val="00B56F33"/>
    <w:rsid w:val="00B5717B"/>
    <w:rsid w:val="00B5717E"/>
    <w:rsid w:val="00B579C5"/>
    <w:rsid w:val="00B60CE7"/>
    <w:rsid w:val="00B621A6"/>
    <w:rsid w:val="00B6296E"/>
    <w:rsid w:val="00B62AF2"/>
    <w:rsid w:val="00B62F5F"/>
    <w:rsid w:val="00B63931"/>
    <w:rsid w:val="00B6486D"/>
    <w:rsid w:val="00B6497F"/>
    <w:rsid w:val="00B662BF"/>
    <w:rsid w:val="00B663FA"/>
    <w:rsid w:val="00B6684A"/>
    <w:rsid w:val="00B67F9C"/>
    <w:rsid w:val="00B7108C"/>
    <w:rsid w:val="00B711D7"/>
    <w:rsid w:val="00B716BD"/>
    <w:rsid w:val="00B727E0"/>
    <w:rsid w:val="00B731BA"/>
    <w:rsid w:val="00B73270"/>
    <w:rsid w:val="00B73E40"/>
    <w:rsid w:val="00B754E9"/>
    <w:rsid w:val="00B75D9E"/>
    <w:rsid w:val="00B8022C"/>
    <w:rsid w:val="00B8093F"/>
    <w:rsid w:val="00B80FDA"/>
    <w:rsid w:val="00B81915"/>
    <w:rsid w:val="00B839E3"/>
    <w:rsid w:val="00B83B69"/>
    <w:rsid w:val="00B84790"/>
    <w:rsid w:val="00B84B8A"/>
    <w:rsid w:val="00B87115"/>
    <w:rsid w:val="00B874AF"/>
    <w:rsid w:val="00B90421"/>
    <w:rsid w:val="00B90BE6"/>
    <w:rsid w:val="00B915B4"/>
    <w:rsid w:val="00B916ED"/>
    <w:rsid w:val="00B93C0D"/>
    <w:rsid w:val="00B97044"/>
    <w:rsid w:val="00BA26E5"/>
    <w:rsid w:val="00BA3414"/>
    <w:rsid w:val="00BA35B5"/>
    <w:rsid w:val="00BA5CB2"/>
    <w:rsid w:val="00BA5FAC"/>
    <w:rsid w:val="00BA6D3B"/>
    <w:rsid w:val="00BA744A"/>
    <w:rsid w:val="00BB105E"/>
    <w:rsid w:val="00BB1D9E"/>
    <w:rsid w:val="00BB1E7E"/>
    <w:rsid w:val="00BB2A4E"/>
    <w:rsid w:val="00BB4C60"/>
    <w:rsid w:val="00BB4CAD"/>
    <w:rsid w:val="00BB6737"/>
    <w:rsid w:val="00BB7946"/>
    <w:rsid w:val="00BC0EB0"/>
    <w:rsid w:val="00BC1A6A"/>
    <w:rsid w:val="00BC1BDA"/>
    <w:rsid w:val="00BC3FD0"/>
    <w:rsid w:val="00BC49A4"/>
    <w:rsid w:val="00BC4A88"/>
    <w:rsid w:val="00BC51F7"/>
    <w:rsid w:val="00BC7804"/>
    <w:rsid w:val="00BC7A87"/>
    <w:rsid w:val="00BC7ACF"/>
    <w:rsid w:val="00BD31A0"/>
    <w:rsid w:val="00BD3497"/>
    <w:rsid w:val="00BD426E"/>
    <w:rsid w:val="00BD58BF"/>
    <w:rsid w:val="00BD7496"/>
    <w:rsid w:val="00BE03CB"/>
    <w:rsid w:val="00BE07F7"/>
    <w:rsid w:val="00BE1FED"/>
    <w:rsid w:val="00BE20A1"/>
    <w:rsid w:val="00BE2195"/>
    <w:rsid w:val="00BE22CE"/>
    <w:rsid w:val="00BE31E5"/>
    <w:rsid w:val="00BE34E4"/>
    <w:rsid w:val="00BE60D7"/>
    <w:rsid w:val="00BE7DC1"/>
    <w:rsid w:val="00BF0832"/>
    <w:rsid w:val="00BF0BD7"/>
    <w:rsid w:val="00BF11DA"/>
    <w:rsid w:val="00BF12CF"/>
    <w:rsid w:val="00BF2A1F"/>
    <w:rsid w:val="00BF36A5"/>
    <w:rsid w:val="00BF586D"/>
    <w:rsid w:val="00BF661B"/>
    <w:rsid w:val="00C0042F"/>
    <w:rsid w:val="00C01026"/>
    <w:rsid w:val="00C0395C"/>
    <w:rsid w:val="00C0574D"/>
    <w:rsid w:val="00C1038A"/>
    <w:rsid w:val="00C108F4"/>
    <w:rsid w:val="00C1110F"/>
    <w:rsid w:val="00C1133E"/>
    <w:rsid w:val="00C118C9"/>
    <w:rsid w:val="00C129A7"/>
    <w:rsid w:val="00C14A84"/>
    <w:rsid w:val="00C151F3"/>
    <w:rsid w:val="00C16524"/>
    <w:rsid w:val="00C1664C"/>
    <w:rsid w:val="00C2061C"/>
    <w:rsid w:val="00C22830"/>
    <w:rsid w:val="00C22D77"/>
    <w:rsid w:val="00C2325F"/>
    <w:rsid w:val="00C23409"/>
    <w:rsid w:val="00C23458"/>
    <w:rsid w:val="00C23481"/>
    <w:rsid w:val="00C2365B"/>
    <w:rsid w:val="00C274C6"/>
    <w:rsid w:val="00C308B3"/>
    <w:rsid w:val="00C32517"/>
    <w:rsid w:val="00C326A0"/>
    <w:rsid w:val="00C33B13"/>
    <w:rsid w:val="00C340A7"/>
    <w:rsid w:val="00C351AF"/>
    <w:rsid w:val="00C35836"/>
    <w:rsid w:val="00C36002"/>
    <w:rsid w:val="00C360BC"/>
    <w:rsid w:val="00C3644F"/>
    <w:rsid w:val="00C3651B"/>
    <w:rsid w:val="00C37A84"/>
    <w:rsid w:val="00C37F51"/>
    <w:rsid w:val="00C40546"/>
    <w:rsid w:val="00C41D1D"/>
    <w:rsid w:val="00C4319A"/>
    <w:rsid w:val="00C450DC"/>
    <w:rsid w:val="00C4586C"/>
    <w:rsid w:val="00C46591"/>
    <w:rsid w:val="00C47B35"/>
    <w:rsid w:val="00C519EA"/>
    <w:rsid w:val="00C521CF"/>
    <w:rsid w:val="00C543BC"/>
    <w:rsid w:val="00C55326"/>
    <w:rsid w:val="00C555E2"/>
    <w:rsid w:val="00C55EB8"/>
    <w:rsid w:val="00C62607"/>
    <w:rsid w:val="00C630A4"/>
    <w:rsid w:val="00C639D7"/>
    <w:rsid w:val="00C654AD"/>
    <w:rsid w:val="00C716D1"/>
    <w:rsid w:val="00C7194B"/>
    <w:rsid w:val="00C7223C"/>
    <w:rsid w:val="00C723E2"/>
    <w:rsid w:val="00C72BF8"/>
    <w:rsid w:val="00C72EF1"/>
    <w:rsid w:val="00C7309F"/>
    <w:rsid w:val="00C732C6"/>
    <w:rsid w:val="00C73704"/>
    <w:rsid w:val="00C77624"/>
    <w:rsid w:val="00C77FDA"/>
    <w:rsid w:val="00C813DF"/>
    <w:rsid w:val="00C81B7E"/>
    <w:rsid w:val="00C846E6"/>
    <w:rsid w:val="00C861E7"/>
    <w:rsid w:val="00C86220"/>
    <w:rsid w:val="00C87DD5"/>
    <w:rsid w:val="00C903B8"/>
    <w:rsid w:val="00C908DC"/>
    <w:rsid w:val="00C91F6C"/>
    <w:rsid w:val="00C92B14"/>
    <w:rsid w:val="00C92BBA"/>
    <w:rsid w:val="00C94D15"/>
    <w:rsid w:val="00C952A1"/>
    <w:rsid w:val="00C9670F"/>
    <w:rsid w:val="00C96866"/>
    <w:rsid w:val="00CA042A"/>
    <w:rsid w:val="00CA346E"/>
    <w:rsid w:val="00CA467C"/>
    <w:rsid w:val="00CA79F9"/>
    <w:rsid w:val="00CB0144"/>
    <w:rsid w:val="00CB0B73"/>
    <w:rsid w:val="00CB1893"/>
    <w:rsid w:val="00CB4C29"/>
    <w:rsid w:val="00CB4CE4"/>
    <w:rsid w:val="00CB569A"/>
    <w:rsid w:val="00CB5E41"/>
    <w:rsid w:val="00CB607C"/>
    <w:rsid w:val="00CB74BF"/>
    <w:rsid w:val="00CB7A4E"/>
    <w:rsid w:val="00CC0D37"/>
    <w:rsid w:val="00CC252E"/>
    <w:rsid w:val="00CC2DB6"/>
    <w:rsid w:val="00CC42FD"/>
    <w:rsid w:val="00CC7AA9"/>
    <w:rsid w:val="00CC7EDB"/>
    <w:rsid w:val="00CD18FA"/>
    <w:rsid w:val="00CD277B"/>
    <w:rsid w:val="00CD371E"/>
    <w:rsid w:val="00CD5705"/>
    <w:rsid w:val="00CD62D0"/>
    <w:rsid w:val="00CD7209"/>
    <w:rsid w:val="00CD7577"/>
    <w:rsid w:val="00CE0DE5"/>
    <w:rsid w:val="00CE1300"/>
    <w:rsid w:val="00CE18D1"/>
    <w:rsid w:val="00CE1A12"/>
    <w:rsid w:val="00CE2693"/>
    <w:rsid w:val="00CE3ED8"/>
    <w:rsid w:val="00CE4282"/>
    <w:rsid w:val="00CF044E"/>
    <w:rsid w:val="00CF05BD"/>
    <w:rsid w:val="00CF1BDF"/>
    <w:rsid w:val="00CF1D29"/>
    <w:rsid w:val="00CF2492"/>
    <w:rsid w:val="00CF2CAC"/>
    <w:rsid w:val="00CF2F6F"/>
    <w:rsid w:val="00CF3AFF"/>
    <w:rsid w:val="00CF47D0"/>
    <w:rsid w:val="00CF78AA"/>
    <w:rsid w:val="00D01418"/>
    <w:rsid w:val="00D01647"/>
    <w:rsid w:val="00D02A3C"/>
    <w:rsid w:val="00D037AB"/>
    <w:rsid w:val="00D0459F"/>
    <w:rsid w:val="00D06101"/>
    <w:rsid w:val="00D06EEB"/>
    <w:rsid w:val="00D07A8F"/>
    <w:rsid w:val="00D10CB3"/>
    <w:rsid w:val="00D1110C"/>
    <w:rsid w:val="00D116A8"/>
    <w:rsid w:val="00D11D5D"/>
    <w:rsid w:val="00D1261C"/>
    <w:rsid w:val="00D128CA"/>
    <w:rsid w:val="00D12E48"/>
    <w:rsid w:val="00D13645"/>
    <w:rsid w:val="00D13753"/>
    <w:rsid w:val="00D13E54"/>
    <w:rsid w:val="00D15007"/>
    <w:rsid w:val="00D17133"/>
    <w:rsid w:val="00D17499"/>
    <w:rsid w:val="00D2093C"/>
    <w:rsid w:val="00D226D7"/>
    <w:rsid w:val="00D22EA6"/>
    <w:rsid w:val="00D230E4"/>
    <w:rsid w:val="00D2431B"/>
    <w:rsid w:val="00D30244"/>
    <w:rsid w:val="00D30CF9"/>
    <w:rsid w:val="00D3107A"/>
    <w:rsid w:val="00D3357E"/>
    <w:rsid w:val="00D3471E"/>
    <w:rsid w:val="00D352F8"/>
    <w:rsid w:val="00D36343"/>
    <w:rsid w:val="00D36960"/>
    <w:rsid w:val="00D37540"/>
    <w:rsid w:val="00D3784E"/>
    <w:rsid w:val="00D37941"/>
    <w:rsid w:val="00D37FFA"/>
    <w:rsid w:val="00D40BD6"/>
    <w:rsid w:val="00D437E8"/>
    <w:rsid w:val="00D467B2"/>
    <w:rsid w:val="00D470D4"/>
    <w:rsid w:val="00D47AFA"/>
    <w:rsid w:val="00D50486"/>
    <w:rsid w:val="00D50D85"/>
    <w:rsid w:val="00D5279C"/>
    <w:rsid w:val="00D5297C"/>
    <w:rsid w:val="00D52E03"/>
    <w:rsid w:val="00D53012"/>
    <w:rsid w:val="00D53F48"/>
    <w:rsid w:val="00D54447"/>
    <w:rsid w:val="00D547BC"/>
    <w:rsid w:val="00D56A28"/>
    <w:rsid w:val="00D60131"/>
    <w:rsid w:val="00D61691"/>
    <w:rsid w:val="00D63985"/>
    <w:rsid w:val="00D63D15"/>
    <w:rsid w:val="00D6552D"/>
    <w:rsid w:val="00D67780"/>
    <w:rsid w:val="00D70081"/>
    <w:rsid w:val="00D70B9F"/>
    <w:rsid w:val="00D70BC7"/>
    <w:rsid w:val="00D7114F"/>
    <w:rsid w:val="00D714F8"/>
    <w:rsid w:val="00D71821"/>
    <w:rsid w:val="00D72B17"/>
    <w:rsid w:val="00D732A2"/>
    <w:rsid w:val="00D743FA"/>
    <w:rsid w:val="00D7494D"/>
    <w:rsid w:val="00D74EAB"/>
    <w:rsid w:val="00D75705"/>
    <w:rsid w:val="00D757DF"/>
    <w:rsid w:val="00D76B31"/>
    <w:rsid w:val="00D772F5"/>
    <w:rsid w:val="00D808B0"/>
    <w:rsid w:val="00D81A0E"/>
    <w:rsid w:val="00D825C0"/>
    <w:rsid w:val="00D82D4A"/>
    <w:rsid w:val="00D85213"/>
    <w:rsid w:val="00D86446"/>
    <w:rsid w:val="00D86CD5"/>
    <w:rsid w:val="00D876C4"/>
    <w:rsid w:val="00D878C9"/>
    <w:rsid w:val="00D87CD7"/>
    <w:rsid w:val="00D900EC"/>
    <w:rsid w:val="00D91921"/>
    <w:rsid w:val="00D921AC"/>
    <w:rsid w:val="00D921F4"/>
    <w:rsid w:val="00D92C17"/>
    <w:rsid w:val="00D9306C"/>
    <w:rsid w:val="00D93563"/>
    <w:rsid w:val="00D93EB3"/>
    <w:rsid w:val="00D96BA5"/>
    <w:rsid w:val="00D9749B"/>
    <w:rsid w:val="00DA06B0"/>
    <w:rsid w:val="00DA1A83"/>
    <w:rsid w:val="00DA20A4"/>
    <w:rsid w:val="00DA3311"/>
    <w:rsid w:val="00DA3520"/>
    <w:rsid w:val="00DA4C28"/>
    <w:rsid w:val="00DA6DDB"/>
    <w:rsid w:val="00DA702F"/>
    <w:rsid w:val="00DA743E"/>
    <w:rsid w:val="00DB091D"/>
    <w:rsid w:val="00DB26BA"/>
    <w:rsid w:val="00DB2B64"/>
    <w:rsid w:val="00DB3BE0"/>
    <w:rsid w:val="00DB4987"/>
    <w:rsid w:val="00DB58FD"/>
    <w:rsid w:val="00DC037E"/>
    <w:rsid w:val="00DC19E0"/>
    <w:rsid w:val="00DC1D59"/>
    <w:rsid w:val="00DC1DEA"/>
    <w:rsid w:val="00DC25AB"/>
    <w:rsid w:val="00DC6CF8"/>
    <w:rsid w:val="00DD0416"/>
    <w:rsid w:val="00DD1C99"/>
    <w:rsid w:val="00DD221B"/>
    <w:rsid w:val="00DD67B5"/>
    <w:rsid w:val="00DD69D4"/>
    <w:rsid w:val="00DD78A3"/>
    <w:rsid w:val="00DE04D6"/>
    <w:rsid w:val="00DE22FA"/>
    <w:rsid w:val="00DE26B2"/>
    <w:rsid w:val="00DE3ACE"/>
    <w:rsid w:val="00DE5BAC"/>
    <w:rsid w:val="00DE5C24"/>
    <w:rsid w:val="00DE65E2"/>
    <w:rsid w:val="00DE69C5"/>
    <w:rsid w:val="00DF2575"/>
    <w:rsid w:val="00DF27AC"/>
    <w:rsid w:val="00DF35E2"/>
    <w:rsid w:val="00DF4A9D"/>
    <w:rsid w:val="00DF51FF"/>
    <w:rsid w:val="00DF54DD"/>
    <w:rsid w:val="00DF57C4"/>
    <w:rsid w:val="00DF57E0"/>
    <w:rsid w:val="00DF7DE0"/>
    <w:rsid w:val="00E016C8"/>
    <w:rsid w:val="00E02123"/>
    <w:rsid w:val="00E02673"/>
    <w:rsid w:val="00E04181"/>
    <w:rsid w:val="00E12EC2"/>
    <w:rsid w:val="00E14D7B"/>
    <w:rsid w:val="00E15A34"/>
    <w:rsid w:val="00E15DF6"/>
    <w:rsid w:val="00E17644"/>
    <w:rsid w:val="00E176D8"/>
    <w:rsid w:val="00E200DA"/>
    <w:rsid w:val="00E221BC"/>
    <w:rsid w:val="00E24B22"/>
    <w:rsid w:val="00E24F42"/>
    <w:rsid w:val="00E25271"/>
    <w:rsid w:val="00E265A4"/>
    <w:rsid w:val="00E26CD0"/>
    <w:rsid w:val="00E270F2"/>
    <w:rsid w:val="00E3115A"/>
    <w:rsid w:val="00E3392C"/>
    <w:rsid w:val="00E33992"/>
    <w:rsid w:val="00E33D02"/>
    <w:rsid w:val="00E34605"/>
    <w:rsid w:val="00E3509D"/>
    <w:rsid w:val="00E351F6"/>
    <w:rsid w:val="00E36A91"/>
    <w:rsid w:val="00E4021C"/>
    <w:rsid w:val="00E406DF"/>
    <w:rsid w:val="00E41897"/>
    <w:rsid w:val="00E44613"/>
    <w:rsid w:val="00E44997"/>
    <w:rsid w:val="00E44ACE"/>
    <w:rsid w:val="00E4776F"/>
    <w:rsid w:val="00E50ABD"/>
    <w:rsid w:val="00E50C13"/>
    <w:rsid w:val="00E516C9"/>
    <w:rsid w:val="00E51AC3"/>
    <w:rsid w:val="00E526F6"/>
    <w:rsid w:val="00E53FB6"/>
    <w:rsid w:val="00E54102"/>
    <w:rsid w:val="00E54B72"/>
    <w:rsid w:val="00E55181"/>
    <w:rsid w:val="00E553AE"/>
    <w:rsid w:val="00E617F9"/>
    <w:rsid w:val="00E6450A"/>
    <w:rsid w:val="00E65815"/>
    <w:rsid w:val="00E65A1F"/>
    <w:rsid w:val="00E65C93"/>
    <w:rsid w:val="00E66BD8"/>
    <w:rsid w:val="00E66C6E"/>
    <w:rsid w:val="00E67A7F"/>
    <w:rsid w:val="00E71E1D"/>
    <w:rsid w:val="00E74B8B"/>
    <w:rsid w:val="00E76A04"/>
    <w:rsid w:val="00E8016B"/>
    <w:rsid w:val="00E8060B"/>
    <w:rsid w:val="00E80E37"/>
    <w:rsid w:val="00E81512"/>
    <w:rsid w:val="00E81B2F"/>
    <w:rsid w:val="00E8313E"/>
    <w:rsid w:val="00E861FF"/>
    <w:rsid w:val="00E87F15"/>
    <w:rsid w:val="00E90CDD"/>
    <w:rsid w:val="00E92978"/>
    <w:rsid w:val="00E933B8"/>
    <w:rsid w:val="00E97968"/>
    <w:rsid w:val="00EA0192"/>
    <w:rsid w:val="00EA08AE"/>
    <w:rsid w:val="00EA13A1"/>
    <w:rsid w:val="00EA316B"/>
    <w:rsid w:val="00EA65F7"/>
    <w:rsid w:val="00EA660E"/>
    <w:rsid w:val="00EB24A7"/>
    <w:rsid w:val="00EB42C9"/>
    <w:rsid w:val="00EB46DF"/>
    <w:rsid w:val="00EB7868"/>
    <w:rsid w:val="00EC1B53"/>
    <w:rsid w:val="00EC416A"/>
    <w:rsid w:val="00EC43D9"/>
    <w:rsid w:val="00EC50D2"/>
    <w:rsid w:val="00EC6070"/>
    <w:rsid w:val="00ED05EA"/>
    <w:rsid w:val="00ED12F2"/>
    <w:rsid w:val="00ED1690"/>
    <w:rsid w:val="00ED2E70"/>
    <w:rsid w:val="00ED367F"/>
    <w:rsid w:val="00ED3EB6"/>
    <w:rsid w:val="00ED5A91"/>
    <w:rsid w:val="00EE01D2"/>
    <w:rsid w:val="00EE0531"/>
    <w:rsid w:val="00EE18E9"/>
    <w:rsid w:val="00EE2B15"/>
    <w:rsid w:val="00EE470D"/>
    <w:rsid w:val="00EE48A1"/>
    <w:rsid w:val="00EE4CA0"/>
    <w:rsid w:val="00EE5A9D"/>
    <w:rsid w:val="00EE5F48"/>
    <w:rsid w:val="00EE68A4"/>
    <w:rsid w:val="00EF093D"/>
    <w:rsid w:val="00EF1137"/>
    <w:rsid w:val="00EF1200"/>
    <w:rsid w:val="00EF2F4F"/>
    <w:rsid w:val="00EF5FEF"/>
    <w:rsid w:val="00F00370"/>
    <w:rsid w:val="00F01979"/>
    <w:rsid w:val="00F02B3E"/>
    <w:rsid w:val="00F02BDC"/>
    <w:rsid w:val="00F03449"/>
    <w:rsid w:val="00F05122"/>
    <w:rsid w:val="00F07348"/>
    <w:rsid w:val="00F07E6B"/>
    <w:rsid w:val="00F1174F"/>
    <w:rsid w:val="00F1691E"/>
    <w:rsid w:val="00F177B1"/>
    <w:rsid w:val="00F20555"/>
    <w:rsid w:val="00F20615"/>
    <w:rsid w:val="00F209EE"/>
    <w:rsid w:val="00F20D7C"/>
    <w:rsid w:val="00F211B2"/>
    <w:rsid w:val="00F26043"/>
    <w:rsid w:val="00F2666E"/>
    <w:rsid w:val="00F26799"/>
    <w:rsid w:val="00F2731C"/>
    <w:rsid w:val="00F2787A"/>
    <w:rsid w:val="00F32480"/>
    <w:rsid w:val="00F32940"/>
    <w:rsid w:val="00F339A2"/>
    <w:rsid w:val="00F34075"/>
    <w:rsid w:val="00F34B6C"/>
    <w:rsid w:val="00F353B9"/>
    <w:rsid w:val="00F36344"/>
    <w:rsid w:val="00F364BE"/>
    <w:rsid w:val="00F37360"/>
    <w:rsid w:val="00F400F5"/>
    <w:rsid w:val="00F408F5"/>
    <w:rsid w:val="00F4280F"/>
    <w:rsid w:val="00F43068"/>
    <w:rsid w:val="00F43226"/>
    <w:rsid w:val="00F44327"/>
    <w:rsid w:val="00F446AA"/>
    <w:rsid w:val="00F477BF"/>
    <w:rsid w:val="00F504C9"/>
    <w:rsid w:val="00F50729"/>
    <w:rsid w:val="00F50C4D"/>
    <w:rsid w:val="00F51376"/>
    <w:rsid w:val="00F52F33"/>
    <w:rsid w:val="00F53042"/>
    <w:rsid w:val="00F55248"/>
    <w:rsid w:val="00F565D3"/>
    <w:rsid w:val="00F56CA4"/>
    <w:rsid w:val="00F56FF9"/>
    <w:rsid w:val="00F5739C"/>
    <w:rsid w:val="00F60A38"/>
    <w:rsid w:val="00F61290"/>
    <w:rsid w:val="00F61AA1"/>
    <w:rsid w:val="00F63B84"/>
    <w:rsid w:val="00F655DB"/>
    <w:rsid w:val="00F65B3B"/>
    <w:rsid w:val="00F70690"/>
    <w:rsid w:val="00F711F6"/>
    <w:rsid w:val="00F72E3E"/>
    <w:rsid w:val="00F73289"/>
    <w:rsid w:val="00F74683"/>
    <w:rsid w:val="00F75378"/>
    <w:rsid w:val="00F75915"/>
    <w:rsid w:val="00F765D8"/>
    <w:rsid w:val="00F76604"/>
    <w:rsid w:val="00F76714"/>
    <w:rsid w:val="00F770A9"/>
    <w:rsid w:val="00F774B0"/>
    <w:rsid w:val="00F80341"/>
    <w:rsid w:val="00F807EB"/>
    <w:rsid w:val="00F82368"/>
    <w:rsid w:val="00F82629"/>
    <w:rsid w:val="00F836B1"/>
    <w:rsid w:val="00F838C1"/>
    <w:rsid w:val="00F84584"/>
    <w:rsid w:val="00F85062"/>
    <w:rsid w:val="00F850F2"/>
    <w:rsid w:val="00F85C71"/>
    <w:rsid w:val="00F86CAF"/>
    <w:rsid w:val="00F912A6"/>
    <w:rsid w:val="00F91797"/>
    <w:rsid w:val="00F92231"/>
    <w:rsid w:val="00F92480"/>
    <w:rsid w:val="00F9248D"/>
    <w:rsid w:val="00F93F8E"/>
    <w:rsid w:val="00F956DB"/>
    <w:rsid w:val="00FA1930"/>
    <w:rsid w:val="00FA3390"/>
    <w:rsid w:val="00FA39F6"/>
    <w:rsid w:val="00FA3BC5"/>
    <w:rsid w:val="00FA5360"/>
    <w:rsid w:val="00FA7EC7"/>
    <w:rsid w:val="00FB030E"/>
    <w:rsid w:val="00FB2AE3"/>
    <w:rsid w:val="00FB2FBB"/>
    <w:rsid w:val="00FB322D"/>
    <w:rsid w:val="00FB3337"/>
    <w:rsid w:val="00FB4248"/>
    <w:rsid w:val="00FB5D20"/>
    <w:rsid w:val="00FB5E2D"/>
    <w:rsid w:val="00FB67DD"/>
    <w:rsid w:val="00FB794C"/>
    <w:rsid w:val="00FC2F32"/>
    <w:rsid w:val="00FC3009"/>
    <w:rsid w:val="00FC3B21"/>
    <w:rsid w:val="00FC470A"/>
    <w:rsid w:val="00FC6279"/>
    <w:rsid w:val="00FC6389"/>
    <w:rsid w:val="00FC69E6"/>
    <w:rsid w:val="00FC6E7F"/>
    <w:rsid w:val="00FC78CE"/>
    <w:rsid w:val="00FC7A8F"/>
    <w:rsid w:val="00FC7C87"/>
    <w:rsid w:val="00FD0ED0"/>
    <w:rsid w:val="00FD303E"/>
    <w:rsid w:val="00FD30B4"/>
    <w:rsid w:val="00FD3E88"/>
    <w:rsid w:val="00FD3EA1"/>
    <w:rsid w:val="00FD6F5E"/>
    <w:rsid w:val="00FD72E9"/>
    <w:rsid w:val="00FD74BE"/>
    <w:rsid w:val="00FD7E57"/>
    <w:rsid w:val="00FE26C1"/>
    <w:rsid w:val="00FE280F"/>
    <w:rsid w:val="00FE3F92"/>
    <w:rsid w:val="00FE5B0D"/>
    <w:rsid w:val="00FE633D"/>
    <w:rsid w:val="00FF3544"/>
    <w:rsid w:val="00FF5E04"/>
    <w:rsid w:val="00FF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0733B"/>
  <w15:docId w15:val="{5CD36A07-1F7B-449C-A8D5-E86B1C096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002060"/>
      <w:spacing w:after="117" w:line="259" w:lineRule="auto"/>
      <w:ind w:left="156" w:hanging="10"/>
      <w:outlineLvl w:val="0"/>
    </w:pPr>
    <w:rPr>
      <w:rFonts w:ascii="Tw Cen MT" w:eastAsia="Tw Cen MT" w:hAnsi="Tw Cen MT" w:cs="Tw Cen MT"/>
      <w:b/>
      <w:color w:val="FFFFFF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2375" w:hanging="10"/>
      <w:outlineLvl w:val="1"/>
    </w:pPr>
    <w:rPr>
      <w:rFonts w:ascii="Tw Cen MT" w:eastAsia="Tw Cen MT" w:hAnsi="Tw Cen MT" w:cs="Tw Cen MT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w Cen MT" w:eastAsia="Tw Cen MT" w:hAnsi="Tw Cen MT" w:cs="Tw Cen MT"/>
      <w:b/>
      <w:color w:val="FFFFFF"/>
      <w:sz w:val="24"/>
    </w:rPr>
  </w:style>
  <w:style w:type="character" w:customStyle="1" w:styleId="Heading2Char">
    <w:name w:val="Heading 2 Char"/>
    <w:link w:val="Heading2"/>
    <w:rPr>
      <w:rFonts w:ascii="Tw Cen MT" w:eastAsia="Tw Cen MT" w:hAnsi="Tw Cen MT" w:cs="Tw Cen MT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417D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d9895b724ccb4660/Desktop/MANAGEMENT%20MARKET%20REVIEW%20REPORT/MARKET%20WEEKLY%20REPORT/Weekly%20Report%20Workbook%20%202026%20week%2042%20latest-.xlsb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d9895b724ccb4660/Desktop/MANAGEMENT%20MARKET%20REVIEW%20REPORT/MARKET%20WEEKLY%20REPORT/Weekly%20Report%20Workbook%20%202026%20week%2042%20latest-.xlsb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 % VAL</a:t>
            </a:r>
          </a:p>
        </c:rich>
      </c:tx>
      <c:layout>
        <c:manualLayout>
          <c:xMode val="edge"/>
          <c:yMode val="edge"/>
          <c:x val="0.38656933508311458"/>
          <c:y val="2.31481481481481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1111111111111109E-2"/>
          <c:y val="0.18041666666666667"/>
          <c:w val="0.70368919510061245"/>
          <c:h val="0.75476851851851856"/>
        </c:manualLayout>
      </c:layout>
      <c:pie3DChart>
        <c:varyColors val="1"/>
        <c:ser>
          <c:idx val="0"/>
          <c:order val="0"/>
          <c:tx>
            <c:strRef>
              <c:f>Sheet8!$B$15</c:f>
              <c:strCache>
                <c:ptCount val="1"/>
                <c:pt idx="0">
                  <c:v>Sum of % VAL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B3A5-4B58-931B-F771E8C31C0C}"/>
              </c:ext>
            </c:extLst>
          </c:dPt>
          <c:dPt>
            <c:idx val="1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B3A5-4B58-931B-F771E8C31C0C}"/>
              </c:ext>
            </c:extLst>
          </c:dPt>
          <c:dPt>
            <c:idx val="2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B3A5-4B58-931B-F771E8C31C0C}"/>
              </c:ext>
            </c:extLst>
          </c:dPt>
          <c:dPt>
            <c:idx val="3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B3A5-4B58-931B-F771E8C31C0C}"/>
              </c:ext>
            </c:extLst>
          </c:dPt>
          <c:dLbls>
            <c:dLbl>
              <c:idx val="0"/>
              <c:layout>
                <c:manualLayout>
                  <c:x val="0.1822106351987503"/>
                  <c:y val="6.2444043452901721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180139982502189"/>
                      <c:h val="0.12813721201516476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B3A5-4B58-931B-F771E8C31C0C}"/>
                </c:ext>
              </c:extLst>
            </c:dLbl>
            <c:dLbl>
              <c:idx val="1"/>
              <c:layout>
                <c:manualLayout>
                  <c:x val="2.5885985096366877E-2"/>
                  <c:y val="-0.14682615193934093"/>
                </c:manualLayout>
              </c:layout>
              <c:spPr>
                <a:pattFill prst="pct75">
                  <a:fgClr>
                    <a:sysClr val="windowText" lastClr="000000">
                      <a:lumMod val="75000"/>
                      <a:lumOff val="25000"/>
                    </a:sysClr>
                  </a:fgClr>
                  <a:bgClr>
                    <a:sysClr val="windowText" lastClr="000000">
                      <a:lumMod val="65000"/>
                      <a:lumOff val="35000"/>
                    </a:sys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pattFill prst="pct75">
                      <a:fgClr>
                        <a:schemeClr val="dk1">
                          <a:lumMod val="75000"/>
                          <a:lumOff val="25000"/>
                        </a:schemeClr>
                      </a:fgClr>
                      <a:bgClr>
                        <a:schemeClr val="dk1">
                          <a:lumMod val="65000"/>
                          <a:lumOff val="35000"/>
                        </a:schemeClr>
                      </a:bgClr>
                    </a:pattFill>
                    <a:ln>
                      <a:noFill/>
                    </a:ln>
                  </c15:spPr>
                  <c15:layout>
                    <c:manualLayout>
                      <c:w val="0.25156758530183726"/>
                      <c:h val="0.14352726742490521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B3A5-4B58-931B-F771E8C31C0C}"/>
                </c:ext>
              </c:extLst>
            </c:dLbl>
            <c:dLbl>
              <c:idx val="2"/>
              <c:layout>
                <c:manualLayout>
                  <c:x val="-0.19166666666666668"/>
                  <c:y val="-0.12037018810148736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009645669291339"/>
                      <c:h val="0.12813721201516476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B3A5-4B58-931B-F771E8C31C0C}"/>
                </c:ext>
              </c:extLst>
            </c:dLbl>
            <c:dLbl>
              <c:idx val="3"/>
              <c:layout>
                <c:manualLayout>
                  <c:x val="-3.3623630491228837E-2"/>
                  <c:y val="4.629811898512675E-3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426356080489937"/>
                      <c:h val="0.12813721201516476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B3A5-4B58-931B-F771E8C31C0C}"/>
                </c:ext>
              </c:extLst>
            </c:dLbl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pattFill prst="pct75">
                    <a:fgClr>
                      <a:schemeClr val="dk1">
                        <a:lumMod val="75000"/>
                        <a:lumOff val="25000"/>
                      </a:schemeClr>
                    </a:fgClr>
                    <a:bgClr>
                      <a:schemeClr val="dk1">
                        <a:lumMod val="65000"/>
                        <a:lumOff val="35000"/>
                      </a:schemeClr>
                    </a:bgClr>
                  </a:pattFill>
                  <a:ln>
                    <a:noFill/>
                  </a:ln>
                </c15:spPr>
              </c:ext>
            </c:extLst>
          </c:dLbls>
          <c:cat>
            <c:strRef>
              <c:f>(Sheet8!$A$16:$A$17,Sheet8!$A$19,Sheet8!$A$21)</c:f>
              <c:strCache>
                <c:ptCount val="4"/>
                <c:pt idx="0">
                  <c:v>Construction</c:v>
                </c:pt>
                <c:pt idx="1">
                  <c:v>Consumer Goods</c:v>
                </c:pt>
                <c:pt idx="2">
                  <c:v>Financial </c:v>
                </c:pt>
                <c:pt idx="3">
                  <c:v>Oil &amp; Gas</c:v>
                </c:pt>
              </c:strCache>
              <c:extLst/>
            </c:strRef>
          </c:cat>
          <c:val>
            <c:numRef>
              <c:f>(Sheet8!$B$16:$B$17,Sheet8!$B$19,Sheet8!$B$21)</c:f>
              <c:numCache>
                <c:formatCode>0%</c:formatCode>
                <c:ptCount val="4"/>
                <c:pt idx="0">
                  <c:v>1.9688600361177821E-2</c:v>
                </c:pt>
                <c:pt idx="1">
                  <c:v>0.56338502976333182</c:v>
                </c:pt>
                <c:pt idx="2">
                  <c:v>0.35282608015520356</c:v>
                </c:pt>
                <c:pt idx="3">
                  <c:v>6.0413878448709005E-2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8-B3A5-4B58-931B-F771E8C31C0C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8146697287839018"/>
          <c:y val="0.68395705745115198"/>
          <c:w val="0.2185330271216098"/>
          <c:h val="0.31250218722659673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cap="all" spc="150" baseline="0">
                <a:solidFill>
                  <a:srgbClr val="002060"/>
                </a:solidFill>
                <a:latin typeface="+mn-lt"/>
                <a:ea typeface="+mn-ea"/>
                <a:cs typeface="+mn-cs"/>
              </a:defRPr>
            </a:pPr>
            <a:r>
              <a:rPr lang="en-NG" sz="1800">
                <a:solidFill>
                  <a:srgbClr val="002060"/>
                </a:solidFill>
                <a:effectLst/>
              </a:rPr>
              <a:t>NASD WEEK </a:t>
            </a:r>
            <a:r>
              <a:rPr lang="en-US" sz="1800">
                <a:solidFill>
                  <a:srgbClr val="002060"/>
                </a:solidFill>
                <a:effectLst/>
              </a:rPr>
              <a:t>42</a:t>
            </a:r>
            <a:r>
              <a:rPr lang="en-NG" sz="1800">
                <a:solidFill>
                  <a:srgbClr val="002060"/>
                </a:solidFill>
                <a:effectLst/>
              </a:rPr>
              <a:t> INDEX PERFORMANCE</a:t>
            </a:r>
          </a:p>
        </c:rich>
      </c:tx>
      <c:layout>
        <c:manualLayout>
          <c:xMode val="edge"/>
          <c:yMode val="edge"/>
          <c:x val="0.22428908457053551"/>
          <c:y val="2.120141342756183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cap="all" spc="150" baseline="0">
              <a:solidFill>
                <a:srgbClr val="002060"/>
              </a:solidFill>
              <a:latin typeface="+mn-lt"/>
              <a:ea typeface="+mn-ea"/>
              <a:cs typeface="+mn-cs"/>
            </a:defRPr>
          </a:pPr>
          <a:endParaRPr lang="en-NG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INDEX!$E$10</c:f>
              <c:strCache>
                <c:ptCount val="1"/>
                <c:pt idx="0">
                  <c:v>NSI</c:v>
                </c:pt>
              </c:strCache>
            </c:strRef>
          </c:tx>
          <c:spPr>
            <a:ln w="28575" cap="rnd">
              <a:solidFill>
                <a:srgbClr val="002060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cat>
            <c:numRef>
              <c:f>INDEX!$D$11:$D$15</c:f>
              <c:numCache>
                <c:formatCode>d\-mmm\-yy</c:formatCode>
                <c:ptCount val="5"/>
                <c:pt idx="0">
                  <c:v>46307</c:v>
                </c:pt>
                <c:pt idx="1">
                  <c:v>46308</c:v>
                </c:pt>
                <c:pt idx="2">
                  <c:v>46309</c:v>
                </c:pt>
                <c:pt idx="3">
                  <c:v>46310</c:v>
                </c:pt>
                <c:pt idx="4">
                  <c:v>46311</c:v>
                </c:pt>
              </c:numCache>
            </c:numRef>
          </c:cat>
          <c:val>
            <c:numRef>
              <c:f>INDEX!$E$11:$E$15</c:f>
              <c:numCache>
                <c:formatCode>_(* #,##0.00_);_(* \(#,##0.00\);_(* "-"??_);_(@_)</c:formatCode>
                <c:ptCount val="5"/>
                <c:pt idx="0">
                  <c:v>4293.3900000000003</c:v>
                </c:pt>
                <c:pt idx="1">
                  <c:v>4306.08</c:v>
                </c:pt>
                <c:pt idx="2">
                  <c:v>4347.17</c:v>
                </c:pt>
                <c:pt idx="3">
                  <c:v>4347.01</c:v>
                </c:pt>
                <c:pt idx="4">
                  <c:v>4351.84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AF1-4F40-89B0-F9FEB915E1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92609648"/>
        <c:axId val="1283524192"/>
      </c:lineChart>
      <c:lineChart>
        <c:grouping val="standard"/>
        <c:varyColors val="0"/>
        <c:ser>
          <c:idx val="1"/>
          <c:order val="1"/>
          <c:tx>
            <c:strRef>
              <c:f>INDEX!$F$10</c:f>
              <c:strCache>
                <c:ptCount val="1"/>
                <c:pt idx="0">
                  <c:v>Market Cap (Tn'₦)</c:v>
                </c:pt>
              </c:strCache>
            </c:strRef>
          </c:tx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accent2"/>
              </a:solidFill>
              <a:ln>
                <a:noFill/>
              </a:ln>
              <a:effectLst/>
            </c:spPr>
          </c:marker>
          <c:cat>
            <c:numRef>
              <c:f>INDEX!$D$11:$D$15</c:f>
              <c:numCache>
                <c:formatCode>d\-mmm\-yy</c:formatCode>
                <c:ptCount val="5"/>
                <c:pt idx="0">
                  <c:v>46307</c:v>
                </c:pt>
                <c:pt idx="1">
                  <c:v>46308</c:v>
                </c:pt>
                <c:pt idx="2">
                  <c:v>46309</c:v>
                </c:pt>
                <c:pt idx="3">
                  <c:v>46310</c:v>
                </c:pt>
                <c:pt idx="4">
                  <c:v>46311</c:v>
                </c:pt>
              </c:numCache>
            </c:numRef>
          </c:cat>
          <c:val>
            <c:numRef>
              <c:f>INDEX!$F$11:$F$15</c:f>
              <c:numCache>
                <c:formatCode>0.00</c:formatCode>
                <c:ptCount val="5"/>
                <c:pt idx="0">
                  <c:v>2.58</c:v>
                </c:pt>
                <c:pt idx="1">
                  <c:v>2.59</c:v>
                </c:pt>
                <c:pt idx="2">
                  <c:v>2.61</c:v>
                </c:pt>
                <c:pt idx="3">
                  <c:v>2.61</c:v>
                </c:pt>
                <c:pt idx="4">
                  <c:v>2.61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AF1-4F40-89B0-F9FEB915E1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41233152"/>
        <c:axId val="1283507824"/>
      </c:lineChart>
      <c:dateAx>
        <c:axId val="1292609648"/>
        <c:scaling>
          <c:orientation val="minMax"/>
        </c:scaling>
        <c:delete val="0"/>
        <c:axPos val="b"/>
        <c:numFmt formatCode="d\-mmm\-yy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rgbClr val="002060"/>
                </a:solidFill>
                <a:latin typeface="+mn-lt"/>
                <a:ea typeface="+mn-ea"/>
                <a:cs typeface="+mn-cs"/>
              </a:defRPr>
            </a:pPr>
            <a:endParaRPr lang="en-NG"/>
          </a:p>
        </c:txPr>
        <c:crossAx val="1283524192"/>
        <c:crosses val="autoZero"/>
        <c:auto val="1"/>
        <c:lblOffset val="100"/>
        <c:baseTimeUnit val="days"/>
      </c:dateAx>
      <c:valAx>
        <c:axId val="1283524192"/>
        <c:scaling>
          <c:orientation val="minMax"/>
        </c:scaling>
        <c:delete val="0"/>
        <c:axPos val="l"/>
        <c:majorGridlines>
          <c:spPr>
            <a:ln>
              <a:solidFill>
                <a:schemeClr val="tx1">
                  <a:lumMod val="15000"/>
                  <a:lumOff val="85000"/>
                </a:schemeClr>
              </a:solidFill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NSI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NG"/>
            </a:p>
          </c:txPr>
        </c:title>
        <c:numFmt formatCode="_(* #,##0.00_);_(* \(#,##0.00\);_(* &quot;-&quot;??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rgbClr val="002060"/>
                </a:solidFill>
                <a:latin typeface="+mn-lt"/>
                <a:ea typeface="+mn-ea"/>
                <a:cs typeface="+mn-cs"/>
              </a:defRPr>
            </a:pPr>
            <a:endParaRPr lang="en-NG"/>
          </a:p>
        </c:txPr>
        <c:crossAx val="1292609648"/>
        <c:crosses val="autoZero"/>
        <c:crossBetween val="between"/>
      </c:valAx>
      <c:valAx>
        <c:axId val="1283507824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(Tn'₦)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NG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rgbClr val="002060"/>
                </a:solidFill>
                <a:latin typeface="+mn-lt"/>
                <a:ea typeface="+mn-ea"/>
                <a:cs typeface="+mn-cs"/>
              </a:defRPr>
            </a:pPr>
            <a:endParaRPr lang="en-NG"/>
          </a:p>
        </c:txPr>
        <c:crossAx val="1541233152"/>
        <c:crosses val="max"/>
        <c:crossBetween val="between"/>
      </c:valAx>
      <c:dateAx>
        <c:axId val="1541233152"/>
        <c:scaling>
          <c:orientation val="minMax"/>
        </c:scaling>
        <c:delete val="1"/>
        <c:axPos val="b"/>
        <c:numFmt formatCode="d\-mmm\-yy" sourceLinked="1"/>
        <c:majorTickMark val="out"/>
        <c:minorTickMark val="none"/>
        <c:tickLblPos val="nextTo"/>
        <c:crossAx val="1283507824"/>
        <c:crosses val="autoZero"/>
        <c:auto val="1"/>
        <c:lblOffset val="100"/>
        <c:baseTimeUnit val="days"/>
      </c:dateAx>
      <c:dTable>
        <c:showHorzBorder val="1"/>
        <c:showVertBorder val="1"/>
        <c:showOutline val="1"/>
        <c:showKeys val="1"/>
        <c:spPr>
          <a:noFill/>
          <a:ln w="9525">
            <a:solidFill>
              <a:schemeClr val="tx1">
                <a:lumMod val="15000"/>
                <a:lumOff val="8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rgbClr val="002060"/>
                </a:solidFill>
                <a:latin typeface="+mn-lt"/>
                <a:ea typeface="+mn-ea"/>
                <a:cs typeface="+mn-cs"/>
              </a:defRPr>
            </a:pPr>
            <a:endParaRPr lang="en-NG"/>
          </a:p>
        </c:txPr>
      </c:dTable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NG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NG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2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15875" cap="flat" cmpd="sng" algn="ctr">
        <a:solidFill>
          <a:schemeClr val="tx1">
            <a:lumMod val="65000"/>
            <a:lumOff val="3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1CAC2-AAD7-4A59-B3B4-707466214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Cajetan Chiemeziem</dc:creator>
  <cp:keywords/>
  <dc:description/>
  <cp:lastModifiedBy>Ann Okuji</cp:lastModifiedBy>
  <cp:revision>2</cp:revision>
  <cp:lastPrinted>2026-04-17T17:38:00Z</cp:lastPrinted>
  <dcterms:created xsi:type="dcterms:W3CDTF">2026-10-16T15:46:00Z</dcterms:created>
  <dcterms:modified xsi:type="dcterms:W3CDTF">2026-10-16T15:46:00Z</dcterms:modified>
</cp:coreProperties>
</file>